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A9B71" w14:textId="77777777" w:rsidR="008A1210" w:rsidRDefault="008A1210" w:rsidP="005A38A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6E92CEE4" w14:textId="73BAF8E9" w:rsidR="008A1210" w:rsidRDefault="008A1210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36B671D7" wp14:editId="33C305CF">
            <wp:extent cx="5586663" cy="9506168"/>
            <wp:effectExtent l="2223" t="0" r="0" b="0"/>
            <wp:docPr id="16234748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748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05397" cy="953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152A" w14:textId="77777777" w:rsidR="008A1210" w:rsidRDefault="008A1210" w:rsidP="008A1210">
      <w:pP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292F2A03" w14:textId="77777777" w:rsidR="00845E62" w:rsidRPr="006942BD" w:rsidRDefault="00845E62" w:rsidP="00845E62">
      <w:pPr>
        <w:pStyle w:val="1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bookmarkStart w:id="0" w:name="_Toc200973464"/>
      <w:r w:rsidRPr="006942BD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ПОЯСНИТЕЛЬНАЯ ЗАПИСКА</w:t>
      </w:r>
      <w:bookmarkEnd w:id="0"/>
    </w:p>
    <w:p w14:paraId="116B8245" w14:textId="77777777" w:rsidR="00B50D40" w:rsidRPr="00952EBC" w:rsidRDefault="00B50D40" w:rsidP="002B7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2EBC">
        <w:rPr>
          <w:rStyle w:val="a3"/>
          <w:rFonts w:ascii="Times New Roman" w:hAnsi="Times New Roman" w:cs="Times New Roman"/>
          <w:bCs w:val="0"/>
          <w:sz w:val="28"/>
          <w:szCs w:val="28"/>
        </w:rPr>
        <w:t>Цель</w:t>
      </w:r>
    </w:p>
    <w:p w14:paraId="647147FD" w14:textId="77777777" w:rsidR="00B50D40" w:rsidRPr="00952EBC" w:rsidRDefault="00B50D40" w:rsidP="002B77D9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>Формирование всесторонне развитой личности, обладающей гражданской ответственностью, духовно-нравственными качествами, патриотизмом, уважением к историческому прошлому, традиционным семейным ценностям, нормам права и культуры, готовностью к созидательной деятельности на благо общества и Родины.</w:t>
      </w:r>
    </w:p>
    <w:p w14:paraId="68E39437" w14:textId="77777777" w:rsidR="002B77D9" w:rsidRDefault="002B77D9" w:rsidP="002B77D9">
      <w:pPr>
        <w:spacing w:after="0" w:line="240" w:lineRule="auto"/>
        <w:rPr>
          <w:rStyle w:val="a3"/>
          <w:rFonts w:ascii="Times New Roman" w:hAnsi="Times New Roman" w:cs="Times New Roman"/>
          <w:bCs w:val="0"/>
          <w:sz w:val="28"/>
          <w:szCs w:val="28"/>
        </w:rPr>
      </w:pPr>
    </w:p>
    <w:p w14:paraId="7DBA03FA" w14:textId="77777777" w:rsidR="00B50D40" w:rsidRPr="00952EBC" w:rsidRDefault="00B50D40" w:rsidP="002B77D9">
      <w:pPr>
        <w:spacing w:after="0" w:line="240" w:lineRule="auto"/>
        <w:rPr>
          <w:rStyle w:val="a3"/>
          <w:rFonts w:ascii="Times New Roman" w:hAnsi="Times New Roman" w:cs="Times New Roman"/>
          <w:bCs w:val="0"/>
          <w:sz w:val="28"/>
          <w:szCs w:val="28"/>
        </w:rPr>
      </w:pPr>
      <w:r w:rsidRPr="00952EBC">
        <w:rPr>
          <w:rStyle w:val="a3"/>
          <w:rFonts w:ascii="Times New Roman" w:hAnsi="Times New Roman" w:cs="Times New Roman"/>
          <w:bCs w:val="0"/>
          <w:sz w:val="28"/>
          <w:szCs w:val="28"/>
        </w:rPr>
        <w:t>Задачи</w:t>
      </w:r>
      <w:r w:rsidR="002B77D9">
        <w:rPr>
          <w:rStyle w:val="a3"/>
          <w:rFonts w:ascii="Times New Roman" w:hAnsi="Times New Roman" w:cs="Times New Roman"/>
          <w:bCs w:val="0"/>
          <w:sz w:val="28"/>
          <w:szCs w:val="28"/>
        </w:rPr>
        <w:t>:</w:t>
      </w:r>
    </w:p>
    <w:p w14:paraId="643793A4" w14:textId="77777777" w:rsidR="00B50D40" w:rsidRPr="00952EBC" w:rsidRDefault="00B50D40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 w:rsidRPr="00952EBC">
        <w:rPr>
          <w:rStyle w:val="a3"/>
          <w:rFonts w:ascii="Times New Roman" w:hAnsi="Times New Roman" w:cs="Times New Roman"/>
          <w:sz w:val="28"/>
          <w:szCs w:val="28"/>
        </w:rPr>
        <w:t>Формирование у обучающихся российской гражданской идентичности и патриотических чувств.</w:t>
      </w:r>
    </w:p>
    <w:p w14:paraId="4327E44D" w14:textId="77777777" w:rsidR="00B50D40" w:rsidRPr="00952EBC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Воспитание уважительного отношения к истории России, культуре, традициям и героям Отечества.</w:t>
      </w:r>
    </w:p>
    <w:p w14:paraId="6C6E4320" w14:textId="77777777" w:rsidR="00B50D40" w:rsidRPr="00952EBC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Развитие духовно-нравственных качеств личности на основе традиционных российских ценностей.</w:t>
      </w:r>
    </w:p>
    <w:p w14:paraId="5D1204B4" w14:textId="77777777" w:rsidR="00B50D40" w:rsidRPr="00952EBC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Содействие профессиональному самоопределению и развитию личностного потенциала учащихся.</w:t>
      </w:r>
    </w:p>
    <w:p w14:paraId="174B64C1" w14:textId="77777777" w:rsidR="00B50D40" w:rsidRPr="00952EBC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Формирование культуры безопасного поведения и здорового образа жизни.</w:t>
      </w:r>
    </w:p>
    <w:p w14:paraId="42650127" w14:textId="77777777" w:rsidR="00B50D40" w:rsidRPr="00952EBC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Поддержка инициативы, самоуправления и</w:t>
      </w:r>
      <w:r w:rsidR="008A0711">
        <w:rPr>
          <w:sz w:val="28"/>
          <w:szCs w:val="28"/>
        </w:rPr>
        <w:t xml:space="preserve"> социальной активности </w:t>
      </w:r>
      <w:r w:rsidRPr="00952EBC">
        <w:rPr>
          <w:sz w:val="28"/>
          <w:szCs w:val="28"/>
        </w:rPr>
        <w:t>обучающихся.</w:t>
      </w:r>
    </w:p>
    <w:p w14:paraId="37EA021F" w14:textId="77777777" w:rsidR="00B50D40" w:rsidRDefault="00B50D40" w:rsidP="002B77D9">
      <w:pPr>
        <w:pStyle w:val="a5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Укрепление взаимодействия с родителями, социальными партнёрами</w:t>
      </w:r>
      <w:r w:rsidR="008A0711">
        <w:rPr>
          <w:sz w:val="28"/>
          <w:szCs w:val="28"/>
        </w:rPr>
        <w:t xml:space="preserve"> и общественными организациями</w:t>
      </w:r>
      <w:r w:rsidRPr="00952EBC">
        <w:rPr>
          <w:sz w:val="28"/>
          <w:szCs w:val="28"/>
        </w:rPr>
        <w:t>.</w:t>
      </w:r>
    </w:p>
    <w:p w14:paraId="276027A5" w14:textId="77777777" w:rsidR="002B77D9" w:rsidRPr="00952EBC" w:rsidRDefault="002B77D9" w:rsidP="002B77D9">
      <w:pPr>
        <w:pStyle w:val="a5"/>
        <w:spacing w:before="0" w:beforeAutospacing="0" w:after="0" w:afterAutospacing="0"/>
        <w:ind w:left="720"/>
        <w:rPr>
          <w:sz w:val="28"/>
          <w:szCs w:val="28"/>
        </w:rPr>
      </w:pPr>
    </w:p>
    <w:p w14:paraId="2EDDAA40" w14:textId="77777777" w:rsidR="00B50D40" w:rsidRPr="00952EBC" w:rsidRDefault="002B77D9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B50D40" w:rsidRPr="00952EBC">
        <w:rPr>
          <w:rStyle w:val="a3"/>
          <w:rFonts w:ascii="Times New Roman" w:hAnsi="Times New Roman" w:cs="Times New Roman"/>
          <w:sz w:val="28"/>
          <w:szCs w:val="28"/>
        </w:rPr>
        <w:t>Приоритетные направления воспитательной деятельности</w:t>
      </w:r>
    </w:p>
    <w:p w14:paraId="08D933C4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Гражданско-патриотическое воспитание;</w:t>
      </w:r>
    </w:p>
    <w:p w14:paraId="0FA3A9DE" w14:textId="77777777" w:rsidR="00B50D40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Духовно-нравственное воспитание;</w:t>
      </w:r>
    </w:p>
    <w:p w14:paraId="14B85DF4" w14:textId="77777777" w:rsidR="002B77D9" w:rsidRDefault="002B77D9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Эстетическое воспитание</w:t>
      </w:r>
    </w:p>
    <w:p w14:paraId="7FF904DF" w14:textId="77777777" w:rsidR="002B77D9" w:rsidRPr="00952EBC" w:rsidRDefault="002B77D9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Физическое воспитание</w:t>
      </w:r>
    </w:p>
    <w:p w14:paraId="0F3CD7CD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Трудовое и профессиональное воспитание;</w:t>
      </w:r>
    </w:p>
    <w:p w14:paraId="2C2F7F75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Экологическое воспитание;</w:t>
      </w:r>
    </w:p>
    <w:p w14:paraId="353976E2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Культурно-досуговая деятельность;</w:t>
      </w:r>
    </w:p>
    <w:p w14:paraId="78928B99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Вовлечение в де</w:t>
      </w:r>
      <w:r w:rsidR="008A0711">
        <w:rPr>
          <w:sz w:val="28"/>
          <w:szCs w:val="28"/>
        </w:rPr>
        <w:t>тские и молодёжные объединения</w:t>
      </w:r>
      <w:r w:rsidRPr="00952EBC">
        <w:rPr>
          <w:sz w:val="28"/>
          <w:szCs w:val="28"/>
        </w:rPr>
        <w:t>;</w:t>
      </w:r>
    </w:p>
    <w:p w14:paraId="29026212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Воспитание культуры здоровья и безопасности;</w:t>
      </w:r>
    </w:p>
    <w:p w14:paraId="5B791F2F" w14:textId="77777777" w:rsidR="00B50D40" w:rsidRPr="00952EBC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Развитие школьного самоуправления;</w:t>
      </w:r>
    </w:p>
    <w:p w14:paraId="50AE3553" w14:textId="77777777" w:rsidR="00B50D40" w:rsidRDefault="00B50D40" w:rsidP="002B77D9">
      <w:pPr>
        <w:pStyle w:val="a5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Взаимодействие с родителями и общественностью.</w:t>
      </w:r>
    </w:p>
    <w:p w14:paraId="46409688" w14:textId="77777777" w:rsidR="002B77D9" w:rsidRPr="00952EBC" w:rsidRDefault="002B77D9" w:rsidP="002B77D9">
      <w:pPr>
        <w:pStyle w:val="a5"/>
        <w:spacing w:before="0" w:beforeAutospacing="0" w:after="0" w:afterAutospacing="0"/>
        <w:ind w:left="720"/>
        <w:rPr>
          <w:sz w:val="28"/>
          <w:szCs w:val="28"/>
        </w:rPr>
      </w:pPr>
    </w:p>
    <w:p w14:paraId="36DBB008" w14:textId="77777777" w:rsidR="006942BD" w:rsidRDefault="002B77D9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14:paraId="24FCE778" w14:textId="77777777" w:rsidR="006942BD" w:rsidRDefault="006942BD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14:paraId="1548A1CA" w14:textId="77777777" w:rsidR="006942BD" w:rsidRDefault="006942BD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14:paraId="1E7388E5" w14:textId="77777777" w:rsidR="00B50D40" w:rsidRDefault="006942BD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</w:t>
      </w:r>
      <w:r w:rsidR="002B77D9">
        <w:rPr>
          <w:rStyle w:val="a3"/>
          <w:rFonts w:ascii="Times New Roman" w:hAnsi="Times New Roman" w:cs="Times New Roman"/>
          <w:sz w:val="28"/>
          <w:szCs w:val="28"/>
        </w:rPr>
        <w:t xml:space="preserve">  </w:t>
      </w:r>
      <w:r w:rsidR="00B50D40" w:rsidRPr="00952EBC">
        <w:rPr>
          <w:rStyle w:val="a3"/>
          <w:rFonts w:ascii="Times New Roman" w:hAnsi="Times New Roman" w:cs="Times New Roman"/>
          <w:sz w:val="28"/>
          <w:szCs w:val="28"/>
        </w:rPr>
        <w:t>Нормативные основания</w:t>
      </w:r>
    </w:p>
    <w:p w14:paraId="515769BF" w14:textId="77777777" w:rsidR="00845E62" w:rsidRPr="00952EBC" w:rsidRDefault="00845E62" w:rsidP="002B77D9">
      <w:pPr>
        <w:pStyle w:val="a5"/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Воспитательная работа в школе осуществляется в соответствии с действующими нормативно-правовыми документами:</w:t>
      </w:r>
    </w:p>
    <w:p w14:paraId="218092D7" w14:textId="77777777" w:rsidR="00845E62" w:rsidRPr="00952EBC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>Федеральный закон от 29.12.2012 № 273-ФЗ «Об образовании в Российской Федерации» (с изменениями);</w:t>
      </w:r>
    </w:p>
    <w:p w14:paraId="5C8DFC66" w14:textId="77777777" w:rsidR="00845E62" w:rsidRPr="00952EBC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>Указ Президента РФ от 07.05.2012 № 599 «О мерах по реализации государственной политики в области образования и науки»;</w:t>
      </w:r>
    </w:p>
    <w:p w14:paraId="4E18BB08" w14:textId="77777777" w:rsidR="002B77D9" w:rsidRPr="002B77D9" w:rsidRDefault="002B77D9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2B77D9">
        <w:rPr>
          <w:rStyle w:val="a3"/>
          <w:b w:val="0"/>
          <w:color w:val="333333"/>
          <w:sz w:val="28"/>
          <w:szCs w:val="28"/>
          <w:shd w:val="clear" w:color="auto" w:fill="FFFFFF"/>
        </w:rPr>
        <w:t>приказ Минпросвещения России от 17.03.2025 №209</w:t>
      </w:r>
      <w:r w:rsidRPr="002B77D9">
        <w:rPr>
          <w:color w:val="333333"/>
          <w:sz w:val="28"/>
          <w:szCs w:val="28"/>
          <w:shd w:val="clear" w:color="auto" w:fill="FFFFFF"/>
        </w:rPr>
        <w:t> «Об утверждении федеральной программы воспитательной работы для организаций отдыха детей и их оздоровления и календарного плана воспитательной работы»</w:t>
      </w:r>
    </w:p>
    <w:p w14:paraId="25CC03EA" w14:textId="77777777" w:rsidR="00845E62" w:rsidRPr="002B77D9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2B77D9">
        <w:rPr>
          <w:sz w:val="28"/>
          <w:szCs w:val="28"/>
        </w:rPr>
        <w:t>Конвенция о правах ребёнка;</w:t>
      </w:r>
    </w:p>
    <w:p w14:paraId="1EBEF1F7" w14:textId="77777777" w:rsidR="00845E62" w:rsidRPr="00952EBC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>Устав образовательной организации;</w:t>
      </w:r>
    </w:p>
    <w:p w14:paraId="1E554EEC" w14:textId="77777777" w:rsidR="00845E62" w:rsidRPr="00952EBC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 xml:space="preserve"> Программа</w:t>
      </w:r>
      <w:r w:rsidR="008A0711">
        <w:rPr>
          <w:sz w:val="28"/>
          <w:szCs w:val="28"/>
        </w:rPr>
        <w:t> </w:t>
      </w:r>
      <w:r w:rsidRPr="00952EBC">
        <w:rPr>
          <w:sz w:val="28"/>
          <w:szCs w:val="28"/>
        </w:rPr>
        <w:t>воспитания;</w:t>
      </w:r>
    </w:p>
    <w:p w14:paraId="49C1846F" w14:textId="77777777" w:rsidR="00845E62" w:rsidRPr="00952EBC" w:rsidRDefault="00845E62" w:rsidP="002B77D9">
      <w:pPr>
        <w:pStyle w:val="a5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952EBC">
        <w:rPr>
          <w:sz w:val="28"/>
          <w:szCs w:val="28"/>
        </w:rPr>
        <w:t>Локальные ак</w:t>
      </w:r>
      <w:r w:rsidR="002B77D9">
        <w:rPr>
          <w:sz w:val="28"/>
          <w:szCs w:val="28"/>
        </w:rPr>
        <w:t xml:space="preserve">ты школы </w:t>
      </w:r>
    </w:p>
    <w:p w14:paraId="200261DB" w14:textId="77777777" w:rsidR="002B77D9" w:rsidRDefault="002B77D9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</w:p>
    <w:p w14:paraId="1670C5A2" w14:textId="77777777" w:rsidR="00845E62" w:rsidRDefault="002B77D9" w:rsidP="002B77D9">
      <w:pPr>
        <w:spacing w:after="0" w:line="240" w:lineRule="auto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845E62" w:rsidRPr="00952EBC">
        <w:rPr>
          <w:rStyle w:val="a3"/>
          <w:rFonts w:ascii="Times New Roman" w:hAnsi="Times New Roman" w:cs="Times New Roman"/>
          <w:sz w:val="28"/>
          <w:szCs w:val="28"/>
        </w:rPr>
        <w:t>Особенности контингента обучающихся</w:t>
      </w:r>
    </w:p>
    <w:p w14:paraId="7F5A9EBB" w14:textId="77777777" w:rsidR="00845E62" w:rsidRPr="00952EBC" w:rsidRDefault="00845E62" w:rsidP="002B77D9">
      <w:pPr>
        <w:pStyle w:val="a5"/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 xml:space="preserve">Контингент обучающихся школы включает в себя детей в </w:t>
      </w:r>
      <w:r w:rsidR="005A38AB">
        <w:rPr>
          <w:sz w:val="28"/>
          <w:szCs w:val="28"/>
        </w:rPr>
        <w:t>возрасте от 6,5</w:t>
      </w:r>
      <w:r w:rsidRPr="00952EBC">
        <w:rPr>
          <w:sz w:val="28"/>
          <w:szCs w:val="28"/>
        </w:rPr>
        <w:t xml:space="preserve"> до 18 лет. Среди учащихся имеются:</w:t>
      </w:r>
    </w:p>
    <w:p w14:paraId="528865B1" w14:textId="77777777" w:rsidR="00845E62" w:rsidRPr="00952EBC" w:rsidRDefault="00845E62" w:rsidP="002B77D9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дети из многодетных и неполных семей;</w:t>
      </w:r>
    </w:p>
    <w:p w14:paraId="55B21795" w14:textId="77777777" w:rsidR="00845E62" w:rsidRPr="00952EBC" w:rsidRDefault="00845E62" w:rsidP="002B77D9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обучающиеся, требующие особого внимани</w:t>
      </w:r>
      <w:r w:rsidR="002B77D9">
        <w:rPr>
          <w:sz w:val="28"/>
          <w:szCs w:val="28"/>
        </w:rPr>
        <w:t>я и поддержки;</w:t>
      </w:r>
    </w:p>
    <w:p w14:paraId="2C3F98A1" w14:textId="77777777" w:rsidR="00845E62" w:rsidRPr="00952EBC" w:rsidRDefault="00845E62" w:rsidP="002B77D9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дети с особыми образовательными потребностями;</w:t>
      </w:r>
    </w:p>
    <w:p w14:paraId="1ECF28BD" w14:textId="77777777" w:rsidR="00845E62" w:rsidRPr="00952EBC" w:rsidRDefault="00845E62" w:rsidP="002B77D9">
      <w:pPr>
        <w:pStyle w:val="a5"/>
        <w:numPr>
          <w:ilvl w:val="0"/>
          <w:numId w:val="5"/>
        </w:numPr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талантливые и одарённые дети.</w:t>
      </w:r>
    </w:p>
    <w:p w14:paraId="0C5AA2BF" w14:textId="77777777" w:rsidR="00845E62" w:rsidRPr="00952EBC" w:rsidRDefault="00845E62" w:rsidP="002B77D9">
      <w:pPr>
        <w:pStyle w:val="a5"/>
        <w:spacing w:before="0" w:beforeAutospacing="0" w:after="0" w:afterAutospacing="0"/>
        <w:rPr>
          <w:sz w:val="28"/>
          <w:szCs w:val="28"/>
        </w:rPr>
      </w:pPr>
      <w:r w:rsidRPr="00952EBC">
        <w:rPr>
          <w:sz w:val="28"/>
          <w:szCs w:val="28"/>
        </w:rPr>
        <w:t>Анализ социального паспорта и психолого-педагогического мониторинга позволяет утверждать, что воспитательная работа требует дифференцированного подхода, поддержки личностного роста каждого ребёнка, профилактики правонарушений и формирования ценностных ориентиров.</w:t>
      </w:r>
    </w:p>
    <w:p w14:paraId="0C2222D3" w14:textId="77777777" w:rsidR="002B77D9" w:rsidRDefault="002B77D9" w:rsidP="002B77D9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14:paraId="149EBD4A" w14:textId="77777777" w:rsidR="00845E62" w:rsidRDefault="002B77D9" w:rsidP="002B77D9">
      <w:pPr>
        <w:pStyle w:val="a5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845E62" w:rsidRPr="002B77D9">
        <w:rPr>
          <w:b/>
          <w:sz w:val="28"/>
          <w:szCs w:val="28"/>
        </w:rPr>
        <w:t>Календарный план воспитательной работы составлен с учетом:</w:t>
      </w:r>
    </w:p>
    <w:p w14:paraId="28D0820C" w14:textId="77777777" w:rsidR="00845E62" w:rsidRPr="002B77D9" w:rsidRDefault="00845E62" w:rsidP="002B77D9">
      <w:pPr>
        <w:pStyle w:val="a5"/>
        <w:numPr>
          <w:ilvl w:val="0"/>
          <w:numId w:val="6"/>
        </w:numPr>
        <w:spacing w:before="0" w:beforeAutospacing="0" w:after="0" w:afterAutospacing="0"/>
        <w:rPr>
          <w:b/>
          <w:sz w:val="28"/>
          <w:szCs w:val="28"/>
        </w:rPr>
      </w:pPr>
      <w:r w:rsidRPr="002B77D9">
        <w:rPr>
          <w:rStyle w:val="a3"/>
          <w:b w:val="0"/>
          <w:sz w:val="28"/>
          <w:szCs w:val="28"/>
        </w:rPr>
        <w:t>возрастных и личностных особенностей детей</w:t>
      </w:r>
      <w:r w:rsidRPr="002B77D9">
        <w:rPr>
          <w:b/>
          <w:sz w:val="28"/>
          <w:szCs w:val="28"/>
        </w:rPr>
        <w:t xml:space="preserve">, </w:t>
      </w:r>
      <w:r w:rsidRPr="002B77D9">
        <w:rPr>
          <w:sz w:val="28"/>
          <w:szCs w:val="28"/>
        </w:rPr>
        <w:t>их потребностей в самореализации, творчестве, общении;</w:t>
      </w:r>
    </w:p>
    <w:p w14:paraId="6219C8BE" w14:textId="77777777" w:rsidR="00845E62" w:rsidRPr="002B77D9" w:rsidRDefault="00845E62" w:rsidP="002B77D9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2B77D9">
        <w:rPr>
          <w:rStyle w:val="a3"/>
          <w:b w:val="0"/>
          <w:sz w:val="28"/>
          <w:szCs w:val="28"/>
        </w:rPr>
        <w:t>пожеланий родителей (законных представителей</w:t>
      </w:r>
      <w:r w:rsidRPr="002B77D9">
        <w:rPr>
          <w:rStyle w:val="a3"/>
          <w:sz w:val="28"/>
          <w:szCs w:val="28"/>
        </w:rPr>
        <w:t>)</w:t>
      </w:r>
      <w:r w:rsidRPr="002B77D9">
        <w:rPr>
          <w:sz w:val="28"/>
          <w:szCs w:val="28"/>
        </w:rPr>
        <w:t>, полученных через анкетирование, собрания, совместные мероприятия;</w:t>
      </w:r>
    </w:p>
    <w:p w14:paraId="12371EAE" w14:textId="77777777" w:rsidR="00845E62" w:rsidRPr="002B77D9" w:rsidRDefault="00845E62" w:rsidP="002B77D9">
      <w:pPr>
        <w:pStyle w:val="a5"/>
        <w:numPr>
          <w:ilvl w:val="0"/>
          <w:numId w:val="6"/>
        </w:numPr>
        <w:spacing w:before="0" w:beforeAutospacing="0" w:after="0" w:afterAutospacing="0"/>
        <w:rPr>
          <w:b/>
          <w:sz w:val="28"/>
          <w:szCs w:val="28"/>
        </w:rPr>
      </w:pPr>
      <w:r w:rsidRPr="002B77D9">
        <w:rPr>
          <w:rStyle w:val="a3"/>
          <w:b w:val="0"/>
          <w:sz w:val="28"/>
          <w:szCs w:val="28"/>
        </w:rPr>
        <w:t>рекомендаций педагогического колле</w:t>
      </w:r>
      <w:r w:rsidR="008A0711" w:rsidRPr="002B77D9">
        <w:rPr>
          <w:rStyle w:val="a3"/>
          <w:b w:val="0"/>
          <w:sz w:val="28"/>
          <w:szCs w:val="28"/>
        </w:rPr>
        <w:t>ктива и школьного методического </w:t>
      </w:r>
      <w:r w:rsidRPr="002B77D9">
        <w:rPr>
          <w:rStyle w:val="a3"/>
          <w:b w:val="0"/>
          <w:sz w:val="28"/>
          <w:szCs w:val="28"/>
        </w:rPr>
        <w:t>объединения</w:t>
      </w:r>
      <w:r w:rsidRPr="002B77D9">
        <w:rPr>
          <w:b/>
          <w:sz w:val="28"/>
          <w:szCs w:val="28"/>
        </w:rPr>
        <w:t>;</w:t>
      </w:r>
    </w:p>
    <w:p w14:paraId="67A0C423" w14:textId="77777777" w:rsidR="00845E62" w:rsidRPr="002B77D9" w:rsidRDefault="00845E62" w:rsidP="002B77D9">
      <w:pPr>
        <w:pStyle w:val="a5"/>
        <w:numPr>
          <w:ilvl w:val="0"/>
          <w:numId w:val="6"/>
        </w:numPr>
        <w:spacing w:before="0" w:beforeAutospacing="0" w:after="0" w:afterAutospacing="0"/>
        <w:rPr>
          <w:b/>
          <w:sz w:val="28"/>
          <w:szCs w:val="28"/>
        </w:rPr>
      </w:pPr>
      <w:r w:rsidRPr="002B77D9">
        <w:rPr>
          <w:rStyle w:val="a3"/>
          <w:b w:val="0"/>
          <w:sz w:val="28"/>
          <w:szCs w:val="28"/>
        </w:rPr>
        <w:t>возможностей и ресурсов социума</w:t>
      </w:r>
      <w:r w:rsidRPr="002B77D9">
        <w:rPr>
          <w:b/>
          <w:sz w:val="28"/>
          <w:szCs w:val="28"/>
        </w:rPr>
        <w:t xml:space="preserve">: </w:t>
      </w:r>
      <w:r w:rsidRPr="002B77D9">
        <w:rPr>
          <w:sz w:val="28"/>
          <w:szCs w:val="28"/>
        </w:rPr>
        <w:t>сотрудничество с учреждениями культуры, спорта, образования, правоохранительными органами и общественными организациями</w:t>
      </w:r>
      <w:r w:rsidRPr="002B77D9">
        <w:rPr>
          <w:b/>
          <w:sz w:val="28"/>
          <w:szCs w:val="28"/>
        </w:rPr>
        <w:t>;</w:t>
      </w:r>
    </w:p>
    <w:p w14:paraId="1D916522" w14:textId="77777777" w:rsidR="00845E62" w:rsidRPr="002B77D9" w:rsidRDefault="00845E62" w:rsidP="002B77D9">
      <w:pPr>
        <w:pStyle w:val="a5"/>
        <w:numPr>
          <w:ilvl w:val="0"/>
          <w:numId w:val="6"/>
        </w:numPr>
        <w:spacing w:before="0" w:beforeAutospacing="0" w:after="0" w:afterAutospacing="0"/>
        <w:rPr>
          <w:sz w:val="28"/>
          <w:szCs w:val="28"/>
        </w:rPr>
      </w:pPr>
      <w:r w:rsidRPr="002B77D9">
        <w:rPr>
          <w:rStyle w:val="a3"/>
          <w:b w:val="0"/>
          <w:sz w:val="28"/>
          <w:szCs w:val="28"/>
        </w:rPr>
        <w:t>тр</w:t>
      </w:r>
      <w:r w:rsidR="002B77D9" w:rsidRPr="002B77D9">
        <w:rPr>
          <w:rStyle w:val="a3"/>
          <w:b w:val="0"/>
          <w:sz w:val="28"/>
          <w:szCs w:val="28"/>
        </w:rPr>
        <w:t>ебований и задач  П</w:t>
      </w:r>
      <w:r w:rsidRPr="002B77D9">
        <w:rPr>
          <w:rStyle w:val="a3"/>
          <w:b w:val="0"/>
          <w:sz w:val="28"/>
          <w:szCs w:val="28"/>
        </w:rPr>
        <w:t>рограмм</w:t>
      </w:r>
      <w:r w:rsidR="002B77D9" w:rsidRPr="002B77D9">
        <w:rPr>
          <w:rStyle w:val="a3"/>
          <w:b w:val="0"/>
          <w:sz w:val="28"/>
          <w:szCs w:val="28"/>
        </w:rPr>
        <w:t>ы</w:t>
      </w:r>
      <w:r w:rsidRPr="002B77D9">
        <w:rPr>
          <w:b/>
          <w:sz w:val="28"/>
          <w:szCs w:val="28"/>
        </w:rPr>
        <w:t xml:space="preserve"> </w:t>
      </w:r>
      <w:r w:rsidRPr="002B77D9">
        <w:rPr>
          <w:sz w:val="28"/>
          <w:szCs w:val="28"/>
        </w:rPr>
        <w:t>воспитания</w:t>
      </w:r>
      <w:r w:rsidR="002B77D9" w:rsidRPr="002B77D9">
        <w:rPr>
          <w:sz w:val="28"/>
          <w:szCs w:val="28"/>
        </w:rPr>
        <w:t xml:space="preserve"> школы</w:t>
      </w:r>
      <w:r w:rsidRPr="002B77D9">
        <w:rPr>
          <w:sz w:val="28"/>
          <w:szCs w:val="28"/>
        </w:rPr>
        <w:t>.</w:t>
      </w:r>
    </w:p>
    <w:p w14:paraId="6DE18AD6" w14:textId="77777777" w:rsidR="00190A1C" w:rsidRDefault="00190A1C" w:rsidP="002B7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90A1C" w:rsidSect="002B77D9">
      <w:pgSz w:w="16838" w:h="11906" w:orient="landscape" w:code="9"/>
      <w:pgMar w:top="851" w:right="820" w:bottom="851" w:left="851" w:header="709" w:footer="709" w:gutter="0"/>
      <w:pgBorders w:offsetFrom="page">
        <w:top w:val="double" w:sz="4" w:space="24" w:color="0B5294" w:themeColor="accent2" w:themeShade="BF"/>
        <w:left w:val="double" w:sz="4" w:space="24" w:color="0B5294" w:themeColor="accent2" w:themeShade="BF"/>
        <w:bottom w:val="double" w:sz="4" w:space="24" w:color="0B5294" w:themeColor="accent2" w:themeShade="BF"/>
        <w:right w:val="double" w:sz="4" w:space="24" w:color="0B5294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43B49"/>
    <w:multiLevelType w:val="multilevel"/>
    <w:tmpl w:val="64E0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D3661"/>
    <w:multiLevelType w:val="multilevel"/>
    <w:tmpl w:val="ADB0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F363C"/>
    <w:multiLevelType w:val="multilevel"/>
    <w:tmpl w:val="C5340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52F91"/>
    <w:multiLevelType w:val="multilevel"/>
    <w:tmpl w:val="FDD0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2D2601"/>
    <w:multiLevelType w:val="multilevel"/>
    <w:tmpl w:val="5E64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F1EE0"/>
    <w:multiLevelType w:val="multilevel"/>
    <w:tmpl w:val="7550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902D3"/>
    <w:multiLevelType w:val="multilevel"/>
    <w:tmpl w:val="1D46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439FC"/>
    <w:multiLevelType w:val="multilevel"/>
    <w:tmpl w:val="4AEC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94223"/>
    <w:multiLevelType w:val="multilevel"/>
    <w:tmpl w:val="ED1A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2A33ED"/>
    <w:multiLevelType w:val="multilevel"/>
    <w:tmpl w:val="86805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D0CAB"/>
    <w:multiLevelType w:val="multilevel"/>
    <w:tmpl w:val="3B9AD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861A7"/>
    <w:multiLevelType w:val="multilevel"/>
    <w:tmpl w:val="004E0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5E64A2"/>
    <w:multiLevelType w:val="multilevel"/>
    <w:tmpl w:val="C298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4D218F"/>
    <w:multiLevelType w:val="multilevel"/>
    <w:tmpl w:val="308C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C3558"/>
    <w:multiLevelType w:val="multilevel"/>
    <w:tmpl w:val="81F8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0317224">
    <w:abstractNumId w:val="11"/>
  </w:num>
  <w:num w:numId="2" w16cid:durableId="2066100807">
    <w:abstractNumId w:val="6"/>
  </w:num>
  <w:num w:numId="3" w16cid:durableId="138807043">
    <w:abstractNumId w:val="4"/>
  </w:num>
  <w:num w:numId="4" w16cid:durableId="927470423">
    <w:abstractNumId w:val="9"/>
  </w:num>
  <w:num w:numId="5" w16cid:durableId="1135828530">
    <w:abstractNumId w:val="0"/>
  </w:num>
  <w:num w:numId="6" w16cid:durableId="1547521343">
    <w:abstractNumId w:val="5"/>
  </w:num>
  <w:num w:numId="7" w16cid:durableId="1401828300">
    <w:abstractNumId w:val="8"/>
  </w:num>
  <w:num w:numId="8" w16cid:durableId="719941580">
    <w:abstractNumId w:val="13"/>
  </w:num>
  <w:num w:numId="9" w16cid:durableId="1664628646">
    <w:abstractNumId w:val="10"/>
  </w:num>
  <w:num w:numId="10" w16cid:durableId="1424229874">
    <w:abstractNumId w:val="2"/>
  </w:num>
  <w:num w:numId="11" w16cid:durableId="1052390175">
    <w:abstractNumId w:val="7"/>
  </w:num>
  <w:num w:numId="12" w16cid:durableId="962926235">
    <w:abstractNumId w:val="1"/>
  </w:num>
  <w:num w:numId="13" w16cid:durableId="14767596">
    <w:abstractNumId w:val="12"/>
  </w:num>
  <w:num w:numId="14" w16cid:durableId="730227098">
    <w:abstractNumId w:val="14"/>
  </w:num>
  <w:num w:numId="15" w16cid:durableId="1193149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382"/>
    <w:rsid w:val="000C0CF4"/>
    <w:rsid w:val="00190A1C"/>
    <w:rsid w:val="0028569B"/>
    <w:rsid w:val="002914D9"/>
    <w:rsid w:val="002B77D9"/>
    <w:rsid w:val="002E55A2"/>
    <w:rsid w:val="00350EA9"/>
    <w:rsid w:val="00477809"/>
    <w:rsid w:val="00571E6A"/>
    <w:rsid w:val="005A38AB"/>
    <w:rsid w:val="005D2084"/>
    <w:rsid w:val="006942BD"/>
    <w:rsid w:val="006B3710"/>
    <w:rsid w:val="006F506D"/>
    <w:rsid w:val="0076060E"/>
    <w:rsid w:val="00845E62"/>
    <w:rsid w:val="008A0711"/>
    <w:rsid w:val="008A1210"/>
    <w:rsid w:val="008C3CF5"/>
    <w:rsid w:val="008F2ED0"/>
    <w:rsid w:val="00952EBC"/>
    <w:rsid w:val="009C45E3"/>
    <w:rsid w:val="00A15927"/>
    <w:rsid w:val="00B14C60"/>
    <w:rsid w:val="00B50D40"/>
    <w:rsid w:val="00BE4382"/>
    <w:rsid w:val="00C228B5"/>
    <w:rsid w:val="00C73413"/>
    <w:rsid w:val="00D17355"/>
    <w:rsid w:val="00D90844"/>
    <w:rsid w:val="00DB6A37"/>
    <w:rsid w:val="00FF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84B22"/>
  <w15:docId w15:val="{6CDD665F-38D2-40EB-9AEE-205279F9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C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12F5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E43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5E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E43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BE4382"/>
    <w:rPr>
      <w:b/>
      <w:bCs/>
    </w:rPr>
  </w:style>
  <w:style w:type="table" w:styleId="a4">
    <w:name w:val="Table Grid"/>
    <w:basedOn w:val="a1"/>
    <w:uiPriority w:val="39"/>
    <w:rsid w:val="00BE4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5D2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4C60"/>
    <w:rPr>
      <w:rFonts w:asciiTheme="majorHAnsi" w:eastAsiaTheme="majorEastAsia" w:hAnsiTheme="majorHAnsi" w:cstheme="majorBidi"/>
      <w:color w:val="112F51" w:themeColor="accent1" w:themeShade="BF"/>
      <w:sz w:val="32"/>
      <w:szCs w:val="32"/>
    </w:rPr>
  </w:style>
  <w:style w:type="table" w:customStyle="1" w:styleId="41">
    <w:name w:val="Таблица простая 41"/>
    <w:basedOn w:val="a1"/>
    <w:uiPriority w:val="99"/>
    <w:rsid w:val="00B50D40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List Paragraph"/>
    <w:basedOn w:val="a"/>
    <w:uiPriority w:val="34"/>
    <w:qFormat/>
    <w:rsid w:val="00B50D40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B50D40"/>
    <w:pPr>
      <w:pBdr>
        <w:top w:val="single" w:sz="4" w:space="10" w:color="17406D" w:themeColor="accent1"/>
        <w:bottom w:val="single" w:sz="4" w:space="10" w:color="17406D" w:themeColor="accent1"/>
      </w:pBdr>
      <w:spacing w:before="360" w:after="360"/>
      <w:ind w:left="864" w:right="864"/>
      <w:jc w:val="center"/>
    </w:pPr>
    <w:rPr>
      <w:i/>
      <w:iCs/>
      <w:color w:val="17406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B50D40"/>
    <w:rPr>
      <w:i/>
      <w:iCs/>
      <w:color w:val="17406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45E62"/>
    <w:rPr>
      <w:rFonts w:asciiTheme="majorHAnsi" w:eastAsiaTheme="majorEastAsia" w:hAnsiTheme="majorHAnsi" w:cstheme="majorBidi"/>
      <w:i/>
      <w:iCs/>
      <w:color w:val="112F51" w:themeColor="accent1" w:themeShade="BF"/>
    </w:rPr>
  </w:style>
  <w:style w:type="paragraph" w:styleId="a9">
    <w:name w:val="TOC Heading"/>
    <w:basedOn w:val="1"/>
    <w:next w:val="a"/>
    <w:uiPriority w:val="39"/>
    <w:unhideWhenUsed/>
    <w:qFormat/>
    <w:rsid w:val="00952EBC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52EBC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952EBC"/>
    <w:pPr>
      <w:spacing w:after="100"/>
      <w:ind w:left="440"/>
    </w:pPr>
  </w:style>
  <w:style w:type="character" w:styleId="aa">
    <w:name w:val="Hyperlink"/>
    <w:basedOn w:val="a0"/>
    <w:uiPriority w:val="99"/>
    <w:unhideWhenUsed/>
    <w:rsid w:val="00952EBC"/>
    <w:rPr>
      <w:color w:val="F49100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B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7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0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1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2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6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3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0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1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3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1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Другая 3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F6FC6"/>
      </a:accent2>
      <a:accent3>
        <a:srgbClr val="0BD0D9"/>
      </a:accent3>
      <a:accent4>
        <a:srgbClr val="10CF9B"/>
      </a:accent4>
      <a:accent5>
        <a:srgbClr val="0F6FC6"/>
      </a:accent5>
      <a:accent6>
        <a:srgbClr val="A5C249"/>
      </a:accent6>
      <a:hlink>
        <a:srgbClr val="F49100"/>
      </a:hlink>
      <a:folHlink>
        <a:srgbClr val="85DFD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C394C-DE31-4AA0-8458-A74539A9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Секрктарь</cp:lastModifiedBy>
  <cp:revision>11</cp:revision>
  <cp:lastPrinted>2025-06-16T10:37:00Z</cp:lastPrinted>
  <dcterms:created xsi:type="dcterms:W3CDTF">2025-06-16T10:36:00Z</dcterms:created>
  <dcterms:modified xsi:type="dcterms:W3CDTF">2025-09-26T05:37:00Z</dcterms:modified>
</cp:coreProperties>
</file>