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C8E0D">
      <w:pPr>
        <w:pStyle w:val="2"/>
        <w:spacing w:before="0"/>
        <w:ind w:left="0"/>
        <w:jc w:val="both"/>
        <w:rPr>
          <w:sz w:val="24"/>
          <w:szCs w:val="24"/>
        </w:rPr>
      </w:pPr>
    </w:p>
    <w:p w14:paraId="53899F96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МУНИЦИПАЛЬНОЕ БЮДЖЕТНОЕ ОБЩЕОБРАЗОВАТЕЛЬНОЕ УЧРЕЖДЕНИЕ</w:t>
      </w:r>
    </w:p>
    <w:p w14:paraId="2B27E81C">
      <w:pPr>
        <w:ind w:right="-284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ЗАДОНСКАЯ СРЕДНЯЯ ОБЩЕОБРАЗОВАТЕЛЬНАЯ ШКОЛА</w:t>
      </w:r>
    </w:p>
    <w:p w14:paraId="42163080">
      <w:pPr>
        <w:ind w:right="-284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АЗОВСКОГО РАЙОНА</w:t>
      </w:r>
    </w:p>
    <w:p w14:paraId="30837925">
      <w:pPr>
        <w:rPr>
          <w:b/>
          <w:sz w:val="24"/>
          <w:szCs w:val="24"/>
          <w:lang w:eastAsia="ru-RU"/>
        </w:rPr>
      </w:pPr>
    </w:p>
    <w:p w14:paraId="1CFB1205">
      <w:pPr>
        <w:rPr>
          <w:b/>
          <w:sz w:val="24"/>
          <w:szCs w:val="24"/>
          <w:lang w:eastAsia="ru-RU"/>
        </w:rPr>
      </w:pPr>
    </w:p>
    <w:tbl>
      <w:tblPr>
        <w:tblStyle w:val="12"/>
        <w:tblW w:w="103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4"/>
        <w:gridCol w:w="3321"/>
        <w:gridCol w:w="3649"/>
      </w:tblGrid>
      <w:tr w14:paraId="242C6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4" w:type="dxa"/>
          </w:tcPr>
          <w:p w14:paraId="23572391">
            <w:pPr>
              <w:widowControl/>
              <w:autoSpaceDE/>
              <w:autoSpaceDN/>
              <w:jc w:val="center"/>
            </w:pPr>
            <w:r>
              <w:t>Принято на</w:t>
            </w:r>
          </w:p>
          <w:p w14:paraId="6D9CA083">
            <w:pPr>
              <w:widowControl/>
              <w:autoSpaceDE/>
              <w:autoSpaceDN/>
              <w:jc w:val="center"/>
            </w:pPr>
            <w:r>
              <w:t>заседании педагогического совета</w:t>
            </w:r>
          </w:p>
          <w:p w14:paraId="520DEE79">
            <w:pPr>
              <w:widowControl/>
              <w:autoSpaceDE/>
              <w:autoSpaceDN/>
              <w:jc w:val="center"/>
            </w:pPr>
            <w:r>
              <w:t>протокол №1</w:t>
            </w:r>
          </w:p>
          <w:p w14:paraId="60EF708C">
            <w:pPr>
              <w:widowControl/>
              <w:autoSpaceDE/>
              <w:autoSpaceDN/>
              <w:jc w:val="center"/>
              <w:rPr>
                <w:b/>
                <w:lang w:eastAsia="ru-RU"/>
              </w:rPr>
            </w:pPr>
            <w:r>
              <w:t>№ от «25» августа 2025г.</w:t>
            </w:r>
          </w:p>
        </w:tc>
        <w:tc>
          <w:tcPr>
            <w:tcW w:w="3321" w:type="dxa"/>
          </w:tcPr>
          <w:p w14:paraId="63D24813">
            <w:pPr>
              <w:widowControl/>
              <w:autoSpaceDE/>
              <w:autoSpaceDN/>
              <w:jc w:val="center"/>
            </w:pPr>
            <w:r>
              <w:t>Согласовано.</w:t>
            </w:r>
          </w:p>
          <w:p w14:paraId="62CC5ADB">
            <w:pPr>
              <w:widowControl/>
              <w:autoSpaceDE/>
              <w:autoSpaceDN/>
              <w:jc w:val="center"/>
            </w:pPr>
            <w:r>
              <w:t>Заместитель директора по ВР:</w:t>
            </w:r>
          </w:p>
          <w:p w14:paraId="53C659D7">
            <w:pPr>
              <w:widowControl/>
              <w:autoSpaceDE/>
              <w:autoSpaceDN/>
              <w:jc w:val="center"/>
            </w:pPr>
            <w:r>
              <w:t>А.А. Бойко</w:t>
            </w:r>
          </w:p>
          <w:p w14:paraId="4654041C">
            <w:pPr>
              <w:widowControl/>
              <w:autoSpaceDE/>
              <w:autoSpaceDN/>
              <w:jc w:val="center"/>
              <w:rPr>
                <w:b/>
                <w:lang w:eastAsia="ru-RU"/>
              </w:rPr>
            </w:pPr>
            <w:r>
              <w:t>от  «25 »   августа 2025г.</w:t>
            </w:r>
          </w:p>
        </w:tc>
        <w:tc>
          <w:tcPr>
            <w:tcW w:w="3649" w:type="dxa"/>
          </w:tcPr>
          <w:p w14:paraId="003F18ED">
            <w:pPr>
              <w:widowControl/>
              <w:autoSpaceDE/>
              <w:autoSpaceDN/>
              <w:jc w:val="center"/>
            </w:pPr>
            <w:r>
              <w:t>Утверждаю.</w:t>
            </w:r>
          </w:p>
          <w:p w14:paraId="55655B3B">
            <w:pPr>
              <w:widowControl/>
              <w:autoSpaceDE/>
              <w:autoSpaceDN/>
              <w:jc w:val="center"/>
            </w:pPr>
            <w:r>
              <w:t>Директор школы:</w:t>
            </w:r>
          </w:p>
          <w:p w14:paraId="2DD97C26">
            <w:pPr>
              <w:widowControl/>
              <w:autoSpaceDE/>
              <w:autoSpaceDN/>
              <w:jc w:val="center"/>
            </w:pPr>
            <w:r>
              <w:t>Н.А.Шевченко</w:t>
            </w:r>
          </w:p>
          <w:p w14:paraId="4EB277FE">
            <w:pPr>
              <w:widowControl/>
              <w:autoSpaceDE/>
              <w:autoSpaceDN/>
              <w:jc w:val="center"/>
              <w:rPr>
                <w:b/>
                <w:lang w:eastAsia="ru-RU"/>
              </w:rPr>
            </w:pPr>
            <w:r>
              <w:t>Приказ № 97 от «25» августа 2025г</w:t>
            </w:r>
          </w:p>
        </w:tc>
      </w:tr>
    </w:tbl>
    <w:p w14:paraId="321FF89B">
      <w:pPr>
        <w:rPr>
          <w:b/>
          <w:sz w:val="24"/>
          <w:szCs w:val="24"/>
          <w:lang w:eastAsia="ru-RU"/>
        </w:rPr>
      </w:pPr>
    </w:p>
    <w:p w14:paraId="071A3DDB">
      <w:pPr>
        <w:jc w:val="center"/>
        <w:rPr>
          <w:b/>
          <w:sz w:val="40"/>
          <w:szCs w:val="40"/>
          <w:lang w:eastAsia="ru-RU"/>
        </w:rPr>
      </w:pPr>
    </w:p>
    <w:p w14:paraId="3481646C">
      <w:pPr>
        <w:jc w:val="center"/>
        <w:rPr>
          <w:b/>
          <w:sz w:val="40"/>
          <w:szCs w:val="40"/>
          <w:lang w:eastAsia="ru-RU"/>
        </w:rPr>
      </w:pPr>
    </w:p>
    <w:p w14:paraId="38F36144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Рабочая программа учебного курса</w:t>
      </w:r>
    </w:p>
    <w:p w14:paraId="11FC5E54">
      <w:pPr>
        <w:jc w:val="center"/>
        <w:rPr>
          <w:b/>
          <w:bCs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внеурочной деятельности</w:t>
      </w:r>
    </w:p>
    <w:p w14:paraId="636E0406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«Классный час «Разговоры о важном»»</w:t>
      </w:r>
    </w:p>
    <w:p w14:paraId="03BA40CD">
      <w:pPr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уровень основного общего образования</w:t>
      </w:r>
    </w:p>
    <w:p w14:paraId="35C7F88C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срок освоения: 1 год (</w:t>
      </w:r>
      <w:r>
        <w:rPr>
          <w:rFonts w:hint="default"/>
          <w:b/>
          <w:bCs/>
          <w:sz w:val="28"/>
          <w:szCs w:val="28"/>
          <w:lang w:val="en-US" w:eastAsia="ru-RU"/>
        </w:rPr>
        <w:t>6</w:t>
      </w:r>
      <w:r>
        <w:rPr>
          <w:b/>
          <w:bCs/>
          <w:sz w:val="28"/>
          <w:szCs w:val="28"/>
          <w:lang w:eastAsia="ru-RU"/>
        </w:rPr>
        <w:t xml:space="preserve"> класс)</w:t>
      </w:r>
    </w:p>
    <w:p w14:paraId="5D786AAE">
      <w:pPr>
        <w:rPr>
          <w:b/>
          <w:bCs/>
          <w:sz w:val="40"/>
          <w:szCs w:val="24"/>
          <w:lang w:eastAsia="ru-RU"/>
        </w:rPr>
      </w:pPr>
    </w:p>
    <w:p w14:paraId="2EE0EBF8">
      <w:pPr>
        <w:rPr>
          <w:b/>
          <w:bCs/>
          <w:sz w:val="40"/>
          <w:szCs w:val="24"/>
          <w:lang w:eastAsia="ru-RU"/>
        </w:rPr>
      </w:pPr>
    </w:p>
    <w:p w14:paraId="524F9BB0">
      <w:pPr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14:paraId="5554E9AB">
      <w:pPr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         </w:t>
      </w:r>
    </w:p>
    <w:p w14:paraId="3C03AFBB">
      <w:pPr>
        <w:rPr>
          <w:b/>
          <w:bCs/>
          <w:sz w:val="28"/>
          <w:szCs w:val="28"/>
          <w:lang w:eastAsia="ru-RU"/>
        </w:rPr>
      </w:pPr>
    </w:p>
    <w:p w14:paraId="73F495FB">
      <w:pPr>
        <w:rPr>
          <w:b/>
          <w:bCs/>
          <w:sz w:val="28"/>
          <w:szCs w:val="28"/>
          <w:lang w:eastAsia="ru-RU"/>
        </w:rPr>
      </w:pPr>
    </w:p>
    <w:p w14:paraId="437448DE">
      <w:pPr>
        <w:rPr>
          <w:b/>
          <w:bCs/>
          <w:sz w:val="28"/>
          <w:szCs w:val="28"/>
          <w:lang w:eastAsia="ru-RU"/>
        </w:rPr>
      </w:pPr>
    </w:p>
    <w:p w14:paraId="2E1B6913">
      <w:pPr>
        <w:rPr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             Составитель:</w:t>
      </w:r>
    </w:p>
    <w:p w14:paraId="6F688F7C">
      <w:pPr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                                                                          Ткаченко</w:t>
      </w:r>
      <w:r>
        <w:rPr>
          <w:rFonts w:hint="default"/>
          <w:bCs/>
          <w:sz w:val="28"/>
          <w:szCs w:val="28"/>
          <w:lang w:val="en-US" w:eastAsia="ru-RU"/>
        </w:rPr>
        <w:t xml:space="preserve"> М.В.</w:t>
      </w:r>
      <w:bookmarkStart w:id="8" w:name="_GoBack"/>
      <w:bookmarkEnd w:id="8"/>
      <w:r>
        <w:rPr>
          <w:bCs/>
          <w:sz w:val="28"/>
          <w:szCs w:val="28"/>
          <w:lang w:eastAsia="ru-RU"/>
        </w:rPr>
        <w:t xml:space="preserve">, учитель                  </w:t>
      </w:r>
    </w:p>
    <w:p w14:paraId="6D86A5B3">
      <w:pPr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                                                          </w:t>
      </w:r>
    </w:p>
    <w:p w14:paraId="45775C6A">
      <w:pPr>
        <w:spacing w:line="480" w:lineRule="auto"/>
        <w:rPr>
          <w:b/>
          <w:bCs/>
          <w:sz w:val="40"/>
          <w:szCs w:val="24"/>
          <w:lang w:eastAsia="ru-RU"/>
        </w:rPr>
      </w:pPr>
    </w:p>
    <w:p w14:paraId="431975F3">
      <w:pPr>
        <w:rPr>
          <w:b/>
          <w:bCs/>
          <w:sz w:val="28"/>
          <w:szCs w:val="28"/>
          <w:lang w:eastAsia="ru-RU"/>
        </w:rPr>
      </w:pPr>
      <w:r>
        <w:rPr>
          <w:b/>
          <w:bCs/>
          <w:sz w:val="40"/>
          <w:szCs w:val="24"/>
          <w:lang w:eastAsia="ru-RU"/>
        </w:rPr>
        <w:t xml:space="preserve">                          </w:t>
      </w:r>
    </w:p>
    <w:p w14:paraId="3EABAB2A">
      <w:pPr>
        <w:rPr>
          <w:b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                    </w:t>
      </w:r>
      <w:r>
        <w:rPr>
          <w:b/>
          <w:bCs/>
          <w:sz w:val="40"/>
          <w:szCs w:val="24"/>
          <w:lang w:eastAsia="ru-RU"/>
        </w:rPr>
        <w:t xml:space="preserve">                                    </w:t>
      </w:r>
      <w:r>
        <w:rPr>
          <w:sz w:val="20"/>
          <w:szCs w:val="20"/>
          <w:lang w:eastAsia="ru-RU"/>
        </w:rPr>
        <w:t xml:space="preserve">                                                                                          </w:t>
      </w:r>
    </w:p>
    <w:p w14:paraId="65F082F4">
      <w:pPr>
        <w:rPr>
          <w:b/>
          <w:sz w:val="20"/>
          <w:szCs w:val="20"/>
          <w:lang w:eastAsia="ru-RU"/>
        </w:rPr>
      </w:pPr>
      <w:r>
        <w:rPr>
          <w:sz w:val="24"/>
          <w:szCs w:val="24"/>
          <w:lang w:eastAsia="ru-RU"/>
        </w:rPr>
        <w:t xml:space="preserve">      </w:t>
      </w:r>
      <w:r>
        <w:rPr>
          <w:b/>
          <w:sz w:val="20"/>
          <w:szCs w:val="20"/>
          <w:lang w:eastAsia="ru-RU"/>
        </w:rPr>
        <w:t xml:space="preserve">                                                   </w:t>
      </w:r>
    </w:p>
    <w:p w14:paraId="0FBB5E9B">
      <w:pPr>
        <w:rPr>
          <w:b/>
          <w:sz w:val="20"/>
          <w:szCs w:val="20"/>
          <w:lang w:eastAsia="ru-RU"/>
        </w:rPr>
      </w:pPr>
    </w:p>
    <w:p w14:paraId="77E2D233">
      <w:pPr>
        <w:rPr>
          <w:b/>
          <w:sz w:val="20"/>
          <w:szCs w:val="20"/>
          <w:lang w:eastAsia="ru-RU"/>
        </w:rPr>
      </w:pPr>
    </w:p>
    <w:p w14:paraId="412C1FD7">
      <w:pPr>
        <w:rPr>
          <w:b/>
          <w:sz w:val="20"/>
          <w:szCs w:val="20"/>
          <w:lang w:eastAsia="ru-RU"/>
        </w:rPr>
      </w:pPr>
    </w:p>
    <w:p w14:paraId="6038D792">
      <w:pPr>
        <w:rPr>
          <w:b/>
          <w:sz w:val="20"/>
          <w:szCs w:val="20"/>
          <w:lang w:eastAsia="ru-RU"/>
        </w:rPr>
      </w:pPr>
    </w:p>
    <w:p w14:paraId="299D8265">
      <w:pPr>
        <w:jc w:val="center"/>
        <w:rPr>
          <w:b/>
          <w:sz w:val="20"/>
          <w:szCs w:val="20"/>
          <w:lang w:eastAsia="ru-RU"/>
        </w:rPr>
      </w:pPr>
    </w:p>
    <w:p w14:paraId="01771449">
      <w:pPr>
        <w:jc w:val="center"/>
        <w:rPr>
          <w:b/>
          <w:sz w:val="20"/>
          <w:szCs w:val="20"/>
          <w:lang w:eastAsia="ru-RU"/>
        </w:rPr>
      </w:pPr>
    </w:p>
    <w:p w14:paraId="2971D7BD">
      <w:pPr>
        <w:jc w:val="center"/>
        <w:rPr>
          <w:b/>
          <w:sz w:val="20"/>
          <w:szCs w:val="20"/>
          <w:lang w:eastAsia="ru-RU"/>
        </w:rPr>
      </w:pPr>
    </w:p>
    <w:p w14:paraId="537D8FF9">
      <w:pPr>
        <w:jc w:val="center"/>
        <w:rPr>
          <w:b/>
          <w:sz w:val="20"/>
          <w:szCs w:val="20"/>
          <w:lang w:eastAsia="ru-RU"/>
        </w:rPr>
      </w:pPr>
    </w:p>
    <w:p w14:paraId="315DD59C">
      <w:pPr>
        <w:jc w:val="center"/>
        <w:rPr>
          <w:b/>
          <w:sz w:val="20"/>
          <w:szCs w:val="20"/>
          <w:lang w:eastAsia="ru-RU"/>
        </w:rPr>
      </w:pPr>
    </w:p>
    <w:p w14:paraId="127189B2">
      <w:pPr>
        <w:jc w:val="center"/>
        <w:rPr>
          <w:b/>
          <w:sz w:val="20"/>
          <w:szCs w:val="20"/>
          <w:lang w:eastAsia="ru-RU"/>
        </w:rPr>
      </w:pPr>
    </w:p>
    <w:p w14:paraId="4232A5F6">
      <w:pPr>
        <w:jc w:val="center"/>
        <w:rPr>
          <w:b/>
          <w:sz w:val="20"/>
          <w:szCs w:val="20"/>
          <w:lang w:eastAsia="ru-RU"/>
        </w:rPr>
      </w:pPr>
    </w:p>
    <w:p w14:paraId="08A842D8">
      <w:pPr>
        <w:jc w:val="center"/>
        <w:rPr>
          <w:b/>
          <w:sz w:val="20"/>
          <w:szCs w:val="20"/>
          <w:lang w:eastAsia="ru-RU"/>
        </w:rPr>
      </w:pPr>
    </w:p>
    <w:p w14:paraId="7CAAA152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2025</w:t>
      </w:r>
    </w:p>
    <w:p w14:paraId="00B2FFFF">
      <w:pPr>
        <w:ind w:right="7"/>
        <w:jc w:val="center"/>
        <w:rPr>
          <w:b/>
          <w:sz w:val="24"/>
          <w:szCs w:val="24"/>
        </w:rPr>
      </w:pPr>
    </w:p>
    <w:p w14:paraId="451473F0">
      <w:pPr>
        <w:ind w:right="7"/>
        <w:jc w:val="center"/>
        <w:rPr>
          <w:b/>
          <w:sz w:val="24"/>
          <w:szCs w:val="24"/>
        </w:rPr>
      </w:pPr>
    </w:p>
    <w:p w14:paraId="2D72B76D">
      <w:pPr>
        <w:pStyle w:val="2"/>
        <w:spacing w:before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ПОЯСНИТЕЛЬНАЯ</w:t>
      </w:r>
      <w:r>
        <w:rPr>
          <w:spacing w:val="99"/>
          <w:sz w:val="24"/>
          <w:szCs w:val="24"/>
        </w:rPr>
        <w:t xml:space="preserve"> </w:t>
      </w:r>
      <w:r>
        <w:rPr>
          <w:sz w:val="24"/>
          <w:szCs w:val="24"/>
        </w:rPr>
        <w:t>ЗАПИСКА</w:t>
      </w:r>
    </w:p>
    <w:p w14:paraId="7A8A7C5D">
      <w:pPr>
        <w:pStyle w:val="2"/>
        <w:spacing w:before="0"/>
        <w:ind w:left="0" w:firstLine="851"/>
        <w:jc w:val="both"/>
        <w:rPr>
          <w:sz w:val="24"/>
          <w:szCs w:val="24"/>
        </w:rPr>
      </w:pPr>
    </w:p>
    <w:p w14:paraId="4C5498F6">
      <w:pPr>
        <w:pStyle w:val="3"/>
        <w:spacing w:before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назначение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</w:p>
    <w:p w14:paraId="294E27B5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«Разговоры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важном»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(далее – программа) разработана в соответствии с требованиями федеральных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государственных образовательных стандартов начального общего,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среднего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ориентирована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потребностей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направлена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планируемых результатов федеральных основных образовательных программ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начального общего, основного общего и среднего общего образования с учётом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выбора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позволяет обеспечить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обязательных требований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ФГОС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всём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пространстве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школьного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образования: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только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уроке,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14:paraId="7CEF09B6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Задачей   педагога, работающего    по    программе, является    развитие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обучающегося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ценностного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отношения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Родине,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природе,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человеку,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знаниям,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здоровью,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сохранение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укрепление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традиционных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духовно-нравственных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ценностей.</w:t>
      </w:r>
    </w:p>
    <w:p w14:paraId="3B43822E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Педагог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помогает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обучающемуся:</w:t>
      </w:r>
    </w:p>
    <w:p w14:paraId="0567C53C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формировании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идентичности;</w:t>
      </w:r>
    </w:p>
    <w:p w14:paraId="70132002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формировании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интереса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познанию;</w:t>
      </w:r>
    </w:p>
    <w:p w14:paraId="7DAC577B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формировании осознанного отношения к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своим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правам 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свободам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уважительного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отношения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правам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свободам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других;</w:t>
      </w:r>
    </w:p>
    <w:p w14:paraId="5F1160D5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   выстраивании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собственного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поведения   с   позиции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нравственных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правовых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норм;</w:t>
      </w:r>
    </w:p>
    <w:p w14:paraId="1A10BDA9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создании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мотивации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социально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значимой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деятельности;</w:t>
      </w:r>
    </w:p>
    <w:p w14:paraId="3A00360C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развитии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школьников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общекультурной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компетентности;</w:t>
      </w:r>
    </w:p>
    <w:p w14:paraId="236EEA6A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развитии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умения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принимать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осознанные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делать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выбор;</w:t>
      </w:r>
    </w:p>
    <w:p w14:paraId="062BBAD3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осознании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места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обществе;</w:t>
      </w:r>
    </w:p>
    <w:p w14:paraId="35F96B74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познании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себя,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мотивов,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устремлений,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склонностей;</w:t>
      </w:r>
    </w:p>
    <w:p w14:paraId="53D0EACF">
      <w:pPr>
        <w:pStyle w:val="14"/>
        <w:numPr>
          <w:ilvl w:val="0"/>
          <w:numId w:val="1"/>
        </w:numPr>
        <w:tabs>
          <w:tab w:val="left" w:pos="1138"/>
        </w:tabs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формировании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готовности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личностному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самоопределению.</w:t>
      </w:r>
    </w:p>
    <w:p w14:paraId="4F93D1E7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Нормативно-правовую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основу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рабочей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«Разговоры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важном»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составляют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следующие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документы:</w:t>
      </w:r>
    </w:p>
    <w:p w14:paraId="5E882745">
      <w:pPr>
        <w:pStyle w:val="14"/>
        <w:numPr>
          <w:ilvl w:val="0"/>
          <w:numId w:val="2"/>
        </w:numPr>
        <w:tabs>
          <w:tab w:val="left" w:pos="0"/>
        </w:tabs>
        <w:spacing w:before="112" w:line="192" w:lineRule="auto"/>
        <w:ind w:left="0" w:right="129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spacing w:val="-4"/>
          <w:w w:val="105"/>
          <w:sz w:val="24"/>
          <w:szCs w:val="24"/>
        </w:rPr>
        <w:t>Федеральный</w:t>
      </w:r>
      <w:r>
        <w:rPr>
          <w:rFonts w:eastAsia="Lucida Sans Unicode"/>
          <w:color w:val="231F20"/>
          <w:spacing w:val="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закон</w:t>
      </w:r>
      <w:r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от</w:t>
      </w:r>
      <w:r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29.12.2012</w:t>
      </w:r>
      <w:r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№</w:t>
      </w:r>
      <w:r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273-ФЗ</w:t>
      </w:r>
      <w:r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«Об</w:t>
      </w:r>
      <w:r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образовании</w:t>
      </w:r>
      <w:r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в</w:t>
      </w:r>
      <w:r>
        <w:rPr>
          <w:rFonts w:eastAsia="Lucida Sans Unicode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Российской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Федерации».</w:t>
      </w:r>
    </w:p>
    <w:p w14:paraId="3AC0FA24">
      <w:pPr>
        <w:pStyle w:val="14"/>
        <w:numPr>
          <w:ilvl w:val="0"/>
          <w:numId w:val="2"/>
        </w:numPr>
        <w:tabs>
          <w:tab w:val="left" w:pos="0"/>
        </w:tabs>
        <w:spacing w:before="112" w:line="192" w:lineRule="auto"/>
        <w:ind w:left="0" w:right="129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spacing w:val="-4"/>
          <w:w w:val="105"/>
          <w:sz w:val="24"/>
          <w:szCs w:val="24"/>
        </w:rPr>
        <w:t>Указ</w:t>
      </w:r>
      <w:r>
        <w:rPr>
          <w:rFonts w:eastAsia="Lucida Sans Unicode"/>
          <w:color w:val="231F20"/>
          <w:spacing w:val="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Президента</w:t>
      </w:r>
      <w:r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Российской</w:t>
      </w:r>
      <w:r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Федерации</w:t>
      </w:r>
      <w:r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от</w:t>
      </w:r>
      <w:r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02.07.2021</w:t>
      </w:r>
      <w:r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№</w:t>
      </w:r>
      <w:r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400</w:t>
      </w:r>
      <w:r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«О</w:t>
      </w:r>
      <w:r>
        <w:rPr>
          <w:rFonts w:eastAsia="Lucida Sans Unicode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Стратегии </w:t>
      </w:r>
      <w:r>
        <w:rPr>
          <w:rFonts w:eastAsia="Lucida Sans Unicode"/>
          <w:color w:val="231F20"/>
          <w:w w:val="105"/>
          <w:sz w:val="24"/>
          <w:szCs w:val="24"/>
        </w:rPr>
        <w:t>национальной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безопасности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Российской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Федерации».</w:t>
      </w:r>
    </w:p>
    <w:p w14:paraId="09115BC8">
      <w:pPr>
        <w:pStyle w:val="14"/>
        <w:numPr>
          <w:ilvl w:val="0"/>
          <w:numId w:val="2"/>
        </w:numPr>
        <w:tabs>
          <w:tab w:val="left" w:pos="0"/>
          <w:tab w:val="left" w:pos="1105"/>
        </w:tabs>
        <w:spacing w:before="64" w:line="328" w:lineRule="exact"/>
        <w:ind w:left="0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sz w:val="24"/>
          <w:szCs w:val="24"/>
        </w:rPr>
        <w:t>Указ</w:t>
      </w:r>
      <w:r>
        <w:rPr>
          <w:rFonts w:eastAsia="Lucida Sans Unicode"/>
          <w:color w:val="231F20"/>
          <w:spacing w:val="5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Президента</w:t>
      </w:r>
      <w:r>
        <w:rPr>
          <w:rFonts w:eastAsia="Lucida Sans Unicode"/>
          <w:color w:val="231F20"/>
          <w:spacing w:val="5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Российской</w:t>
      </w:r>
      <w:r>
        <w:rPr>
          <w:rFonts w:eastAsia="Lucida Sans Unicode"/>
          <w:color w:val="231F20"/>
          <w:spacing w:val="6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Федерации</w:t>
      </w:r>
      <w:r>
        <w:rPr>
          <w:rFonts w:eastAsia="Lucida Sans Unicode"/>
          <w:color w:val="231F20"/>
          <w:spacing w:val="5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от</w:t>
      </w:r>
      <w:r>
        <w:rPr>
          <w:rFonts w:eastAsia="Lucida Sans Unicode"/>
          <w:color w:val="231F20"/>
          <w:spacing w:val="6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09.11.2022</w:t>
      </w:r>
      <w:r>
        <w:rPr>
          <w:rFonts w:eastAsia="Lucida Sans Unicode"/>
          <w:color w:val="231F20"/>
          <w:spacing w:val="5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№</w:t>
      </w:r>
      <w:r>
        <w:rPr>
          <w:rFonts w:eastAsia="Lucida Sans Unicode"/>
          <w:color w:val="231F20"/>
          <w:spacing w:val="60"/>
          <w:sz w:val="24"/>
          <w:szCs w:val="24"/>
        </w:rPr>
        <w:t xml:space="preserve">  </w:t>
      </w:r>
      <w:r>
        <w:rPr>
          <w:rFonts w:eastAsia="Lucida Sans Unicode"/>
          <w:color w:val="231F20"/>
          <w:spacing w:val="-5"/>
          <w:sz w:val="24"/>
          <w:szCs w:val="24"/>
        </w:rPr>
        <w:t>809</w:t>
      </w:r>
    </w:p>
    <w:p w14:paraId="350663BE">
      <w:pPr>
        <w:tabs>
          <w:tab w:val="left" w:pos="0"/>
        </w:tabs>
        <w:spacing w:before="17" w:line="187" w:lineRule="auto"/>
        <w:ind w:right="129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«Об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утверждении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Основ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государственной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политики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сохранению и укреплению традиционных российских духовно-нравственных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ценностей».</w:t>
      </w:r>
    </w:p>
    <w:p w14:paraId="3CDBBCE5">
      <w:pPr>
        <w:pStyle w:val="14"/>
        <w:numPr>
          <w:ilvl w:val="0"/>
          <w:numId w:val="2"/>
        </w:numPr>
        <w:tabs>
          <w:tab w:val="left" w:pos="0"/>
          <w:tab w:val="left" w:pos="985"/>
        </w:tabs>
        <w:spacing w:before="74" w:line="328" w:lineRule="exact"/>
        <w:ind w:left="0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Распоряжение</w:t>
      </w:r>
      <w:r>
        <w:rPr>
          <w:rFonts w:eastAsia="Lucida Sans Unicode"/>
          <w:color w:val="231F20"/>
          <w:spacing w:val="20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Правительства</w:t>
      </w:r>
      <w:r>
        <w:rPr>
          <w:rFonts w:eastAsia="Lucida Sans Unicode"/>
          <w:color w:val="231F20"/>
          <w:spacing w:val="20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Российской</w:t>
      </w:r>
      <w:r>
        <w:rPr>
          <w:rFonts w:eastAsia="Lucida Sans Unicode"/>
          <w:color w:val="231F20"/>
          <w:spacing w:val="21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Федерации</w:t>
      </w:r>
      <w:r>
        <w:rPr>
          <w:rFonts w:eastAsia="Lucida Sans Unicode"/>
          <w:color w:val="231F20"/>
          <w:spacing w:val="20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от</w:t>
      </w:r>
      <w:r>
        <w:rPr>
          <w:rFonts w:eastAsia="Lucida Sans Unicode"/>
          <w:color w:val="231F20"/>
          <w:spacing w:val="21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29.04.2015</w:t>
      </w:r>
    </w:p>
    <w:p w14:paraId="100E6CC7">
      <w:pPr>
        <w:tabs>
          <w:tab w:val="left" w:pos="0"/>
        </w:tabs>
        <w:spacing w:before="18" w:line="187" w:lineRule="auto"/>
        <w:ind w:right="129"/>
        <w:rPr>
          <w:rFonts w:eastAsia="Lucida Sans Unicode"/>
          <w:color w:val="231F20"/>
          <w:w w:val="105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№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996-р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«Об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утверждении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Стратегии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развития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воспитания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на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период до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2025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года».</w:t>
      </w:r>
    </w:p>
    <w:p w14:paraId="33C76CA2">
      <w:pPr>
        <w:pStyle w:val="14"/>
        <w:numPr>
          <w:ilvl w:val="0"/>
          <w:numId w:val="2"/>
        </w:numPr>
        <w:tabs>
          <w:tab w:val="left" w:pos="0"/>
        </w:tabs>
        <w:spacing w:before="18" w:line="187" w:lineRule="auto"/>
        <w:ind w:left="0" w:right="129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Приказ Минпросвещения России от 31.05.2021 № 286 «Об утверждении федерального</w:t>
      </w:r>
      <w:r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государственного</w:t>
      </w:r>
      <w:r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образовательного</w:t>
      </w:r>
      <w:r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стандарта</w:t>
      </w:r>
      <w:r>
        <w:rPr>
          <w:rFonts w:eastAsia="Lucida Sans Unicode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начального общего образования».</w:t>
      </w:r>
    </w:p>
    <w:p w14:paraId="4C037E31">
      <w:pPr>
        <w:pStyle w:val="14"/>
        <w:numPr>
          <w:ilvl w:val="0"/>
          <w:numId w:val="2"/>
        </w:numPr>
        <w:tabs>
          <w:tab w:val="left" w:pos="0"/>
          <w:tab w:val="left" w:pos="1031"/>
        </w:tabs>
        <w:spacing w:before="72" w:line="187" w:lineRule="auto"/>
        <w:ind w:left="0" w:right="5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Приказ Минпросвещения России от 31.05.2021 №287 «Об утверждении федерального государственного образовательного стандарта основного общего образования».</w:t>
      </w:r>
    </w:p>
    <w:p w14:paraId="69FF3501">
      <w:pPr>
        <w:pStyle w:val="14"/>
        <w:numPr>
          <w:ilvl w:val="0"/>
          <w:numId w:val="2"/>
        </w:numPr>
        <w:tabs>
          <w:tab w:val="left" w:pos="0"/>
          <w:tab w:val="left" w:pos="1111"/>
        </w:tabs>
        <w:spacing w:before="140" w:line="187" w:lineRule="auto"/>
        <w:ind w:left="0" w:right="5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sz w:val="24"/>
          <w:szCs w:val="24"/>
        </w:rPr>
        <w:t>Приказ Минобрнауки России от 17.05.2012 № 413 «Об утверждении федерального государственного образовательного стандарта среднего общего образования».</w:t>
      </w:r>
    </w:p>
    <w:p w14:paraId="5647A45C">
      <w:pPr>
        <w:pStyle w:val="14"/>
        <w:numPr>
          <w:ilvl w:val="0"/>
          <w:numId w:val="2"/>
        </w:numPr>
        <w:tabs>
          <w:tab w:val="left" w:pos="0"/>
          <w:tab w:val="left" w:pos="989"/>
        </w:tabs>
        <w:spacing w:before="136" w:line="192" w:lineRule="auto"/>
        <w:ind w:left="0" w:right="5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Приказ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Минпросвещения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России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от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18.05.2023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№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372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«Об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утверждении федеральной образовательной программы начального общего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образования».</w:t>
      </w:r>
    </w:p>
    <w:p w14:paraId="313979E9">
      <w:pPr>
        <w:pStyle w:val="14"/>
        <w:numPr>
          <w:ilvl w:val="0"/>
          <w:numId w:val="2"/>
        </w:numPr>
        <w:tabs>
          <w:tab w:val="left" w:pos="0"/>
          <w:tab w:val="left" w:pos="1072"/>
        </w:tabs>
        <w:spacing w:before="121" w:line="187" w:lineRule="auto"/>
        <w:ind w:left="0" w:right="2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Приказ</w:t>
      </w:r>
      <w:r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Минпросвещения</w:t>
      </w:r>
      <w:r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России</w:t>
      </w:r>
      <w:r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от</w:t>
      </w:r>
      <w:r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18.05.2023</w:t>
      </w:r>
      <w:r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№</w:t>
      </w:r>
      <w:r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370</w:t>
      </w:r>
      <w:r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«Об</w:t>
      </w:r>
      <w:r>
        <w:rPr>
          <w:rFonts w:eastAsia="Lucida Sans Unicode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утверждении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федеральной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образовательной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программы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основного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общего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образования».</w:t>
      </w:r>
    </w:p>
    <w:p w14:paraId="2871F1BB">
      <w:pPr>
        <w:pStyle w:val="14"/>
        <w:numPr>
          <w:ilvl w:val="0"/>
          <w:numId w:val="2"/>
        </w:numPr>
        <w:tabs>
          <w:tab w:val="left" w:pos="0"/>
          <w:tab w:val="left" w:pos="1001"/>
        </w:tabs>
        <w:spacing w:before="126" w:line="192" w:lineRule="auto"/>
        <w:ind w:left="0" w:right="2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Приказ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Минпросвещения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России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от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18.05.2023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№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371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«Об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утверждении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федеральной</w:t>
      </w:r>
      <w:r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образовательной</w:t>
      </w:r>
      <w:r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программы</w:t>
      </w:r>
      <w:r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среднего</w:t>
      </w:r>
      <w:r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общего</w:t>
      </w:r>
      <w:r>
        <w:rPr>
          <w:rFonts w:eastAsia="Lucida Sans Unicode"/>
          <w:color w:val="231F20"/>
          <w:spacing w:val="-1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образования».</w:t>
      </w:r>
    </w:p>
    <w:p w14:paraId="495B1120">
      <w:pPr>
        <w:pStyle w:val="14"/>
        <w:numPr>
          <w:ilvl w:val="0"/>
          <w:numId w:val="2"/>
        </w:numPr>
        <w:tabs>
          <w:tab w:val="left" w:pos="0"/>
          <w:tab w:val="left" w:pos="949"/>
        </w:tabs>
        <w:spacing w:before="125" w:line="192" w:lineRule="auto"/>
        <w:ind w:left="0" w:right="5" w:firstLine="567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spacing w:val="-4"/>
          <w:w w:val="105"/>
          <w:sz w:val="24"/>
          <w:szCs w:val="24"/>
        </w:rPr>
        <w:t>Письмо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Минпросвещения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России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от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18.02.2025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№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06-221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«О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 xml:space="preserve">направлении </w:t>
      </w:r>
      <w:r>
        <w:rPr>
          <w:rFonts w:eastAsia="Lucida Sans Unicode"/>
          <w:color w:val="231F20"/>
          <w:w w:val="105"/>
          <w:sz w:val="24"/>
          <w:szCs w:val="24"/>
        </w:rPr>
        <w:t>информации» (вместе с Методическими рекомендациями по реализации цикла</w:t>
      </w:r>
      <w:r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внеурочных</w:t>
      </w:r>
      <w:r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занятий</w:t>
      </w:r>
      <w:r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«Разговоры</w:t>
      </w:r>
      <w:r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</w:t>
      </w:r>
      <w:r>
        <w:rPr>
          <w:rFonts w:eastAsia="Lucida Sans Unicode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важном»).</w:t>
      </w:r>
    </w:p>
    <w:p w14:paraId="6A68579B">
      <w:pPr>
        <w:pStyle w:val="7"/>
        <w:tabs>
          <w:tab w:val="left" w:pos="0"/>
        </w:tabs>
        <w:ind w:left="0" w:firstLine="709"/>
        <w:rPr>
          <w:sz w:val="24"/>
          <w:szCs w:val="24"/>
        </w:rPr>
      </w:pPr>
    </w:p>
    <w:p w14:paraId="4FE07D54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Программа может быть реализована в работе с обучающимися 5–7, 8–9 классов,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течение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проводятся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5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раз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неделю,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34/35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часов.</w:t>
      </w:r>
    </w:p>
    <w:p w14:paraId="71FE154C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Занятия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программе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проводятся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формах,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соответствующих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возрастным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особенностям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вырабатывать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мировоззренческую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позицию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обсуждаемым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темам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(например,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беседы, деловые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игры,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викторины,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интервью,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блиц-опросы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т. д.). Следует отметить, что внеурочные занятия входят в общую систему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   работы   образовательной   организации, поэтому    тематика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содержание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должны   обеспечить   реализацию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их   назначения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   целей.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практике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соединить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воспитательную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педагога,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ориентировать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её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не   только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на   интеллектуальное,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нравственное,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социальное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ребёнка.</w:t>
      </w:r>
    </w:p>
    <w:p w14:paraId="09C00AF0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Многие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выходят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изучаемого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уроках, 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означает,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учитель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будет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обязательно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добиваться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усвоения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запоминания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чёткого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воспроизведения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термина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понятия.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течение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обучающиеся много</w:t>
      </w:r>
      <w:r>
        <w:rPr>
          <w:spacing w:val="1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раз </w:t>
      </w:r>
      <w:r>
        <w:rPr>
          <w:sz w:val="24"/>
          <w:szCs w:val="24"/>
        </w:rPr>
        <w:t>будут возвращаться 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обсуждению одних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понятий,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что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послужит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постепенному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осознанному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принятию.</w:t>
      </w:r>
    </w:p>
    <w:p w14:paraId="50221AB4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Наличие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сценариев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означает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следования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им.   При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содержания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занятия,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которое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предлагается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сценарии, педагог учитывает региональные, национальные, этнокультурные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функционирует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организация. Обязательно учитывается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уровень развития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школьников, 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потребности.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исходя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статуса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семей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обучающихся,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целесообразно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уточнить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(изменить,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скорректировать)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творческие задания, выполнять которые предлагается вместе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родителями,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членами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семьи.</w:t>
      </w:r>
    </w:p>
    <w:p w14:paraId="35C6CAE0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Личностных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результатов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можно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достичь,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увлекая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школьников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совместной,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интересной и многообразной деятельностью, позволяющей раскрыть потенциал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каждого;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разные формы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устанавливая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время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доброжелательную,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поддерживающую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атмосферу;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насыщая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ценностным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содержанием.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Задача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педагога,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организуя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беседы,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дать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возможность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школьнику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анализировать,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сравнивать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выбирать.</w:t>
      </w:r>
    </w:p>
    <w:p w14:paraId="07740813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Внеурочное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проходит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каждый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понедельник.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начинается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поднятием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флага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слушанием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(исполнением) Государственного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гимна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       Федерации.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Это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мероприятие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проходит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общем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школьном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актовом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зале.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Затем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обучающиеся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расходятся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классам,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где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проходит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тематическая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часть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занятия.</w:t>
      </w:r>
    </w:p>
    <w:p w14:paraId="45FB0097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подготовке 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учитель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должен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внимательно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ознакомиться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 сценарием и методическими комментариями к нему. Необходимо обратить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внимание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три структурные части сценария: первая часть – мотивационная,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вторая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часть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основная,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третья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часть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заключительная.</w:t>
      </w:r>
    </w:p>
    <w:p w14:paraId="7F8FE4CD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Цель мотивационной части занятия 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предъявление обучающимся темы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занятия,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выдвижение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мотива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проведения.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Эта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часть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обычно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начинается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просмотра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видеоматериала,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оценка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является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введением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дальнейшую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содержательную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часть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занятия.</w:t>
      </w:r>
    </w:p>
    <w:p w14:paraId="640475E9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Основная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сочетание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разнообразной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обучающихся: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интеллектуальной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(работа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информацией),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коммуникативной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(беседы,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видеоролика),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практической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(выполнение разнообразных заданий), </w:t>
      </w:r>
      <w:r>
        <w:rPr>
          <w:i/>
          <w:sz w:val="24"/>
          <w:szCs w:val="24"/>
        </w:rPr>
        <w:t xml:space="preserve">игровой </w:t>
      </w:r>
      <w:r>
        <w:rPr>
          <w:sz w:val="24"/>
          <w:szCs w:val="24"/>
        </w:rPr>
        <w:t>(дидактическая и ролевая игра),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творческой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(обсуждение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воображаемых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ситуаций,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художественное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творчество).</w:t>
      </w:r>
    </w:p>
    <w:p w14:paraId="77C81511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заключительной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части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подводятся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итоги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занятия.</w:t>
      </w:r>
    </w:p>
    <w:p w14:paraId="50F7C9B2">
      <w:pPr>
        <w:pStyle w:val="2"/>
        <w:spacing w:before="0"/>
        <w:ind w:left="0" w:firstLine="851"/>
        <w:rPr>
          <w:sz w:val="24"/>
          <w:szCs w:val="24"/>
        </w:rPr>
      </w:pPr>
    </w:p>
    <w:p w14:paraId="474FE8B3">
      <w:pPr>
        <w:pStyle w:val="2"/>
        <w:spacing w:before="0"/>
        <w:ind w:left="0" w:firstLine="851"/>
        <w:rPr>
          <w:sz w:val="24"/>
          <w:szCs w:val="24"/>
        </w:rPr>
      </w:pPr>
      <w:r>
        <w:rPr>
          <w:sz w:val="24"/>
          <w:szCs w:val="24"/>
        </w:rPr>
        <w:t>СОДЕРЖАНИЕ</w:t>
      </w:r>
      <w:r>
        <w:rPr>
          <w:spacing w:val="78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90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</w:p>
    <w:p w14:paraId="068B3E24">
      <w:pPr>
        <w:spacing w:before="202"/>
        <w:ind w:left="146" w:right="199" w:firstLine="283"/>
        <w:jc w:val="both"/>
        <w:rPr>
          <w:rFonts w:eastAsia="Lucida Sans Unicode"/>
          <w:sz w:val="24"/>
          <w:szCs w:val="24"/>
        </w:rPr>
      </w:pPr>
      <w:bookmarkStart w:id="0" w:name="_bookmark2"/>
      <w:bookmarkEnd w:id="0"/>
      <w:bookmarkStart w:id="1" w:name="_bookmark3"/>
      <w:bookmarkEnd w:id="1"/>
      <w:r>
        <w:rPr>
          <w:rFonts w:eastAsia="Lucida Sans Unicode"/>
          <w:b/>
          <w:color w:val="231F20"/>
          <w:w w:val="105"/>
          <w:sz w:val="24"/>
          <w:szCs w:val="24"/>
        </w:rPr>
        <w:t>Зачем</w:t>
      </w:r>
      <w:r>
        <w:rPr>
          <w:rFonts w:eastAsia="Lucida Sans Unicode"/>
          <w:b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w w:val="105"/>
          <w:sz w:val="24"/>
          <w:szCs w:val="24"/>
        </w:rPr>
        <w:t>человеку</w:t>
      </w:r>
      <w:r>
        <w:rPr>
          <w:rFonts w:eastAsia="Lucida Sans Unicode"/>
          <w:b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w w:val="105"/>
          <w:sz w:val="24"/>
          <w:szCs w:val="24"/>
        </w:rPr>
        <w:t>учиться?</w:t>
      </w:r>
      <w:r>
        <w:rPr>
          <w:rFonts w:eastAsia="Lucida Sans Unicode"/>
          <w:b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Обучение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—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важный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процесс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развития</w:t>
      </w:r>
      <w:r>
        <w:rPr>
          <w:rFonts w:eastAsia="Lucida Sans Unicode"/>
          <w:color w:val="231F20"/>
          <w:spacing w:val="-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человека. Роль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знаний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развитии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личности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общества.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Влияние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цифровых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технологий на приобретение знаний. Развитие навыков работы в команде, уважения разных мнений, разрешения конфликтов и эмпатии в ходе школьного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образования.</w:t>
      </w:r>
    </w:p>
    <w:p w14:paraId="4B87AC03">
      <w:pPr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Русский язык в эпоху цифровых технологий. </w:t>
      </w:r>
      <w:r>
        <w:rPr>
          <w:rFonts w:eastAsia="Lucida Sans Unicode"/>
          <w:color w:val="231F20"/>
          <w:sz w:val="24"/>
          <w:szCs w:val="24"/>
        </w:rPr>
        <w:t>Русский язык — государственный язык, объединяющий многонациональную семью народов Российской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Федерации.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Современное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разнообразие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русского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языка,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изменения в устной и письменной речи под влиянием цифровой среды. Грамотная, логичная и понятная речь — признак образованного человека и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 xml:space="preserve">залог успеха в будущем. Правила использования стилей речи в современной </w:t>
      </w:r>
      <w:r>
        <w:rPr>
          <w:rFonts w:eastAsia="Lucida Sans Unicode"/>
          <w:color w:val="231F20"/>
          <w:spacing w:val="-2"/>
          <w:sz w:val="24"/>
          <w:szCs w:val="24"/>
        </w:rPr>
        <w:t>коммуникации.</w:t>
      </w:r>
    </w:p>
    <w:p w14:paraId="3CD76755">
      <w:pPr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pacing w:val="-2"/>
          <w:w w:val="105"/>
          <w:sz w:val="24"/>
          <w:szCs w:val="24"/>
        </w:rPr>
        <w:t>Цифровой</w:t>
      </w:r>
      <w:r>
        <w:rPr>
          <w:rFonts w:eastAsia="Lucida Sans Unicode"/>
          <w:b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spacing w:val="-2"/>
          <w:w w:val="105"/>
          <w:sz w:val="24"/>
          <w:szCs w:val="24"/>
        </w:rPr>
        <w:t>суверенитет</w:t>
      </w:r>
      <w:r>
        <w:rPr>
          <w:rFonts w:eastAsia="Lucida Sans Unicode"/>
          <w:b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spacing w:val="-2"/>
          <w:w w:val="105"/>
          <w:sz w:val="24"/>
          <w:szCs w:val="24"/>
        </w:rPr>
        <w:t>страны.</w:t>
      </w:r>
      <w:r>
        <w:rPr>
          <w:rFonts w:eastAsia="Lucida Sans Unicode"/>
          <w:b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Что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такое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цифровой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суверенитет?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Как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обе- </w:t>
      </w:r>
      <w:r>
        <w:rPr>
          <w:rFonts w:eastAsia="Lucida Sans Unicode"/>
          <w:color w:val="231F20"/>
          <w:w w:val="105"/>
          <w:sz w:val="24"/>
          <w:szCs w:val="24"/>
        </w:rPr>
        <w:t>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14:paraId="67EAF60D">
      <w:pPr>
        <w:spacing w:before="141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Мирный атом. День работника атомной промышленности. </w:t>
      </w:r>
      <w:r>
        <w:rPr>
          <w:rFonts w:eastAsia="Lucida Sans Unicode"/>
          <w:color w:val="231F20"/>
          <w:sz w:val="24"/>
          <w:szCs w:val="24"/>
        </w:rPr>
        <w:t>Мирный атом — это использование атомной энергии в мирных целях на благо человечества. Уникальные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атомные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технологии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достижения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отечественной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научной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школы. Контроль распространения атомной энергии. Влияние экологически чистых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эффективных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источников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энергии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на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будущее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человечества.</w:t>
      </w:r>
    </w:p>
    <w:p w14:paraId="523C5573">
      <w:pPr>
        <w:spacing w:before="161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О творчестве. Ко Дню музыки.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Русская культура — признанное мировое достояние человечества. Реализация творческого потенциала взрослых и детей. Как раскрыть свой творческий потенциал? Музыка как вид искусства. Состояние развития современной отечественной музыки: жанры и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направления.</w:t>
      </w:r>
    </w:p>
    <w:p w14:paraId="301BBB45">
      <w:pPr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Что такое уважение? Ко Дню учителя. </w:t>
      </w:r>
      <w:r>
        <w:rPr>
          <w:rFonts w:eastAsia="Lucida Sans Unicode"/>
          <w:color w:val="231F20"/>
          <w:w w:val="105"/>
          <w:sz w:val="24"/>
          <w:szCs w:val="24"/>
        </w:rPr>
        <w:t>Уважение — это понимание безусловной ценности каждого человека. Осознанное уважительное отношение к людям, к чужому труду, к государству — фундамент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</w:t>
      </w:r>
    </w:p>
    <w:p w14:paraId="29AEB0A8">
      <w:pPr>
        <w:spacing w:before="152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Как понять друг друга разным поколениям? </w:t>
      </w:r>
      <w:r>
        <w:rPr>
          <w:rFonts w:eastAsia="Lucida Sans Unicode"/>
          <w:color w:val="231F20"/>
          <w:sz w:val="24"/>
          <w:szCs w:val="24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Преодоление конфликтов и проблем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в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общении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за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счет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взаимоуважения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обмена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опытом.</w:t>
      </w:r>
    </w:p>
    <w:p w14:paraId="783B3416">
      <w:pPr>
        <w:spacing w:before="61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О городах России. Ко Дню народного единства. </w:t>
      </w:r>
      <w:r>
        <w:rPr>
          <w:rFonts w:eastAsia="Lucida Sans Unicode"/>
          <w:color w:val="231F20"/>
          <w:w w:val="105"/>
          <w:sz w:val="24"/>
          <w:szCs w:val="24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14:paraId="2E674B19">
      <w:pPr>
        <w:spacing w:before="292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Общество безграничных возможностей. </w:t>
      </w:r>
      <w:r>
        <w:rPr>
          <w:rFonts w:eastAsia="Lucida Sans Unicode"/>
          <w:color w:val="231F20"/>
          <w:sz w:val="24"/>
          <w:szCs w:val="24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отношений в обществе.</w:t>
      </w:r>
    </w:p>
    <w:p w14:paraId="5E638D10">
      <w:pPr>
        <w:spacing w:before="165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Селекция и генетика. К 170-летию И. В. Мичурина. </w:t>
      </w:r>
      <w:r>
        <w:rPr>
          <w:rFonts w:eastAsia="Lucida Sans Unicode"/>
          <w:color w:val="231F20"/>
          <w:w w:val="105"/>
          <w:sz w:val="24"/>
          <w:szCs w:val="24"/>
        </w:rPr>
        <w:t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научной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школы.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Открытия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И.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В.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Мичурина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их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влияние на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развитие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страны.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Возможности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для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подрастающего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поколения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</w:t>
      </w:r>
      <w:r>
        <w:rPr>
          <w:rFonts w:eastAsia="Lucida Sans Unicode"/>
          <w:color w:val="231F20"/>
          <w:spacing w:val="-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познании мира и личном развитии.</w:t>
      </w:r>
    </w:p>
    <w:p w14:paraId="6A116DD1">
      <w:pPr>
        <w:spacing w:before="304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Как решать конфликты и справляться с трудностями. Ко Дню психолога. </w:t>
      </w:r>
      <w:r>
        <w:rPr>
          <w:rFonts w:eastAsia="Lucida Sans Unicode"/>
          <w:color w:val="231F20"/>
          <w:sz w:val="24"/>
          <w:szCs w:val="24"/>
        </w:rPr>
        <w:t>Конфликты</w:t>
      </w:r>
      <w:r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трудности</w:t>
      </w:r>
      <w:r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—</w:t>
      </w:r>
      <w:r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естественный</w:t>
      </w:r>
      <w:r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элемент</w:t>
      </w:r>
      <w:r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развития</w:t>
      </w:r>
      <w:r>
        <w:rPr>
          <w:rFonts w:eastAsia="Lucida Sans Unicode"/>
          <w:color w:val="231F20"/>
          <w:spacing w:val="69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общества 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каждого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отдельного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человека.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Поиск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причины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конфликтов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как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ключ к их разрешению. Совместные усилия и внимание друг к другу как залог преодоления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трудностей.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Правила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разрешения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конфликтных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ситуаций.</w:t>
      </w:r>
    </w:p>
    <w:p w14:paraId="48908005">
      <w:pPr>
        <w:spacing w:before="165"/>
        <w:ind w:left="146" w:right="199" w:firstLine="283"/>
        <w:jc w:val="both"/>
        <w:rPr>
          <w:rFonts w:eastAsia="Lucida Sans Unicode"/>
          <w:b/>
          <w:color w:val="231F20"/>
          <w:sz w:val="24"/>
          <w:szCs w:val="24"/>
        </w:rPr>
      </w:pPr>
    </w:p>
    <w:p w14:paraId="3ECC7EE7">
      <w:pPr>
        <w:spacing w:before="165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Профессия — жизнь спасать. </w:t>
      </w:r>
      <w:r>
        <w:rPr>
          <w:rFonts w:eastAsia="Lucida Sans Unicode"/>
          <w:color w:val="231F20"/>
          <w:sz w:val="24"/>
          <w:szCs w:val="24"/>
        </w:rPr>
        <w:t xml:space="preserve">Спасатели — специалисты, которые помогают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людям в опасных ситуациях. Профессиональные качества и навыки </w:t>
      </w:r>
      <w:r>
        <w:rPr>
          <w:rFonts w:eastAsia="Lucida Sans Unicode"/>
          <w:color w:val="231F20"/>
          <w:sz w:val="24"/>
          <w:szCs w:val="24"/>
        </w:rPr>
        <w:t>спасателей.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Поведение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в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экстремальных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ситуациях.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Ответственное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 xml:space="preserve">отношение </w:t>
      </w:r>
      <w:r>
        <w:rPr>
          <w:rFonts w:eastAsia="Lucida Sans Unicode"/>
          <w:color w:val="231F20"/>
          <w:w w:val="105"/>
          <w:sz w:val="24"/>
          <w:szCs w:val="24"/>
        </w:rPr>
        <w:t>к своей и чужой жизни, правила безопасности.</w:t>
      </w:r>
    </w:p>
    <w:p w14:paraId="7964FECA">
      <w:pPr>
        <w:spacing w:before="167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>Домашние</w:t>
      </w:r>
      <w:r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w w:val="105"/>
          <w:sz w:val="24"/>
          <w:szCs w:val="24"/>
        </w:rPr>
        <w:t>питомцы.</w:t>
      </w:r>
      <w:r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w w:val="105"/>
          <w:sz w:val="24"/>
          <w:szCs w:val="24"/>
        </w:rPr>
        <w:t>Всемирный</w:t>
      </w:r>
      <w:r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w w:val="105"/>
          <w:sz w:val="24"/>
          <w:szCs w:val="24"/>
        </w:rPr>
        <w:t>день</w:t>
      </w:r>
      <w:r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w w:val="105"/>
          <w:sz w:val="24"/>
          <w:szCs w:val="24"/>
        </w:rPr>
        <w:t>питомца.</w:t>
      </w:r>
      <w:r>
        <w:rPr>
          <w:rFonts w:eastAsia="Lucida Sans Unicode"/>
          <w:b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Роль</w:t>
      </w:r>
      <w:r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домашних</w:t>
      </w:r>
      <w:r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питомцев в</w:t>
      </w:r>
      <w:r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жизни</w:t>
      </w:r>
      <w:r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человека.</w:t>
      </w:r>
      <w:r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Ответственность,</w:t>
      </w:r>
      <w:r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забота</w:t>
      </w:r>
      <w:r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бережное</w:t>
      </w:r>
      <w:r>
        <w:rPr>
          <w:rFonts w:eastAsia="Lucida Sans Unicode"/>
          <w:color w:val="231F20"/>
          <w:spacing w:val="57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отношение к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питомцам.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Всемирный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день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питомца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объединяет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людей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всей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планеты для укрепления ценностей дружбы и заботы о животных. Как соблюдать безопасность при общении с животными?</w:t>
      </w:r>
    </w:p>
    <w:p w14:paraId="5341BE5E">
      <w:pPr>
        <w:spacing w:before="166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Россия — страна победителей. Ко Дню Героев Отечества. </w:t>
      </w:r>
      <w:r>
        <w:rPr>
          <w:rFonts w:eastAsia="Lucida Sans Unicode"/>
          <w:color w:val="231F20"/>
          <w:w w:val="105"/>
          <w:sz w:val="24"/>
          <w:szCs w:val="24"/>
        </w:rPr>
        <w:t>Герои России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древнейших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времен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до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современности.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Традиции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героизма,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мужества и решительности — неотъемлемая часть российской идентичности. День Героев Отечества — выражение благодарности, признательности и уважения за самоотверженность и мужество.</w:t>
      </w:r>
    </w:p>
    <w:p w14:paraId="334CBF6D">
      <w:pPr>
        <w:spacing w:before="165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Закон и справедливость. Ко Дню Конституции. </w:t>
      </w:r>
      <w:r>
        <w:rPr>
          <w:rFonts w:eastAsia="Lucida Sans Unicode"/>
          <w:color w:val="231F20"/>
          <w:w w:val="105"/>
          <w:sz w:val="24"/>
          <w:szCs w:val="24"/>
        </w:rPr>
        <w:t>Конституция Российской Федерации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—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основной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закон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страны.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Конституция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закрепляет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права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свободы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человека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как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высшую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ценность.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Справедливость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—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одна</w:t>
      </w:r>
      <w:r>
        <w:rPr>
          <w:rFonts w:eastAsia="Lucida Sans Unicode"/>
          <w:color w:val="231F20"/>
          <w:spacing w:val="8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</w:r>
    </w:p>
    <w:p w14:paraId="0847F211">
      <w:pPr>
        <w:spacing w:before="61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Совесть внутри нас. </w:t>
      </w:r>
      <w:r>
        <w:rPr>
          <w:rFonts w:eastAsia="Lucida Sans Unicode"/>
          <w:color w:val="231F20"/>
          <w:w w:val="105"/>
          <w:sz w:val="24"/>
          <w:szCs w:val="24"/>
        </w:rPr>
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14:paraId="1B9E0B1E">
      <w:pPr>
        <w:spacing w:before="168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Календарь полезных дел. Новогоднее занятие. </w:t>
      </w:r>
      <w:r>
        <w:rPr>
          <w:rFonts w:eastAsia="Lucida Sans Unicode"/>
          <w:color w:val="231F20"/>
          <w:sz w:val="24"/>
          <w:szCs w:val="24"/>
        </w:rPr>
        <w:t>Зимние каникулы — это время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не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только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для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семейного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доcуга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отдыха,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но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добрых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14:paraId="3F447F62">
      <w:pPr>
        <w:spacing w:before="167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Как создают мультфильмы? Мультипликация, анимация. </w:t>
      </w:r>
      <w:r>
        <w:rPr>
          <w:rFonts w:eastAsia="Lucida Sans Unicode"/>
          <w:color w:val="231F20"/>
          <w:sz w:val="24"/>
          <w:szCs w:val="24"/>
        </w:rPr>
        <w:t>История развития отечественной</w:t>
      </w:r>
      <w:r>
        <w:rPr>
          <w:rFonts w:eastAsia="Lucida Sans Unicode"/>
          <w:color w:val="231F20"/>
          <w:spacing w:val="72"/>
          <w:w w:val="15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мультипликации.</w:t>
      </w:r>
      <w:r>
        <w:rPr>
          <w:rFonts w:eastAsia="Lucida Sans Unicode"/>
          <w:color w:val="231F20"/>
          <w:spacing w:val="72"/>
          <w:w w:val="15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Отечественная</w:t>
      </w:r>
      <w:r>
        <w:rPr>
          <w:rFonts w:eastAsia="Lucida Sans Unicode"/>
          <w:color w:val="231F20"/>
          <w:spacing w:val="72"/>
          <w:w w:val="15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школа</w:t>
      </w:r>
      <w:r>
        <w:rPr>
          <w:rFonts w:eastAsia="Lucida Sans Unicode"/>
          <w:color w:val="231F20"/>
          <w:spacing w:val="72"/>
          <w:w w:val="150"/>
          <w:sz w:val="24"/>
          <w:szCs w:val="24"/>
        </w:rPr>
        <w:t xml:space="preserve">  </w:t>
      </w:r>
      <w:r>
        <w:rPr>
          <w:rFonts w:eastAsia="Lucida Sans Unicode"/>
          <w:color w:val="231F20"/>
          <w:sz w:val="24"/>
          <w:szCs w:val="24"/>
        </w:rPr>
        <w:t>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Современная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мультипликация,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профессии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этой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сферы.</w:t>
      </w:r>
    </w:p>
    <w:p w14:paraId="7B625002">
      <w:pPr>
        <w:spacing w:before="167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Музейное дело. 170 лет Третьяковской галерее. </w:t>
      </w:r>
      <w:r>
        <w:rPr>
          <w:rFonts w:eastAsia="Lucida Sans Unicode"/>
          <w:color w:val="231F20"/>
          <w:w w:val="105"/>
          <w:sz w:val="24"/>
          <w:szCs w:val="24"/>
        </w:rPr>
        <w:t>Российские музеи — хранители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богатейшего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материального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нематериального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наследия</w:t>
      </w:r>
      <w:r>
        <w:rPr>
          <w:rFonts w:eastAsia="Lucida Sans Unicode"/>
          <w:color w:val="231F20"/>
          <w:spacing w:val="-6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музей?</w:t>
      </w:r>
    </w:p>
    <w:p w14:paraId="68942B69">
      <w:pPr>
        <w:spacing w:before="293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Как создавать свой бизнес? </w:t>
      </w:r>
      <w:r>
        <w:rPr>
          <w:rFonts w:eastAsia="Lucida Sans Unicode"/>
          <w:color w:val="231F20"/>
          <w:sz w:val="24"/>
          <w:szCs w:val="24"/>
        </w:rPr>
        <w:t>Бизнес — ответственный выбор человека, возможность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реализовать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свою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мечту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принести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пользу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обществу. Современные предприниматели и их возможности в развитии отечественной экономики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улучшения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жизни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людей.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Бизнес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—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это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не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только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личный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успех, но и ответственная командная работа. С чего начать свое дело? О мерах поддержки для молодых предпринимателей в нашей стране.</w:t>
      </w:r>
    </w:p>
    <w:p w14:paraId="2CBEDF92">
      <w:pPr>
        <w:spacing w:before="166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Есть ли у знания границы? Ко Дню науки. </w:t>
      </w:r>
      <w:r>
        <w:rPr>
          <w:rFonts w:eastAsia="Lucida Sans Unicode"/>
          <w:color w:val="231F20"/>
          <w:w w:val="105"/>
          <w:sz w:val="24"/>
          <w:szCs w:val="24"/>
        </w:rPr>
        <w:t>Богатейшее наследие российской науки и ее выдающихся представителей. Технологическое лидерство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государства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развитие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науки.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Как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меняются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научные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подходы с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развитием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цифровых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технологий?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Государственная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поддержка</w:t>
      </w:r>
      <w:r>
        <w:rPr>
          <w:rFonts w:eastAsia="Lucida Sans Unicode"/>
          <w:color w:val="231F20"/>
          <w:spacing w:val="80"/>
          <w:w w:val="150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науки и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молодых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ученых.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Как</w:t>
      </w:r>
      <w:r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происходят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современные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открытия?</w:t>
      </w:r>
      <w:r>
        <w:rPr>
          <w:rFonts w:eastAsia="Lucida Sans Unicode"/>
          <w:color w:val="231F20"/>
          <w:spacing w:val="-19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Как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стать</w:t>
      </w:r>
      <w:r>
        <w:rPr>
          <w:rFonts w:eastAsia="Lucida Sans Unicode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ученым?</w:t>
      </w:r>
    </w:p>
    <w:p w14:paraId="38E2CA37">
      <w:pPr>
        <w:spacing w:before="167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Слушать, слышать и договариваться. Кто такие дипломаты? </w:t>
      </w:r>
      <w:r>
        <w:rPr>
          <w:rFonts w:eastAsia="Lucida Sans Unicode"/>
          <w:color w:val="231F20"/>
          <w:sz w:val="24"/>
          <w:szCs w:val="24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между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государствами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как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основа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международной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стабильности. Навыки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для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жизни: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как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научиться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договариваться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окружающими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людьми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 вести конструктивный диалог?</w:t>
      </w:r>
    </w:p>
    <w:p w14:paraId="0D270ED0">
      <w:pPr>
        <w:spacing w:before="141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>Герой из соседнего двора. Региональный урок ко Дню защитника Отечества</w:t>
      </w:r>
      <w:r>
        <w:rPr>
          <w:rFonts w:eastAsia="Lucida Sans Unicode"/>
          <w:color w:val="231F20"/>
          <w:w w:val="105"/>
          <w:sz w:val="24"/>
          <w:szCs w:val="24"/>
        </w:rPr>
        <w:t>. 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</w:t>
      </w:r>
      <w:r>
        <w:rPr>
          <w:rFonts w:eastAsia="Lucida Sans Unicode"/>
          <w:b/>
          <w:bCs/>
          <w:color w:val="231F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качества отличают героя?</w:t>
      </w:r>
    </w:p>
    <w:p w14:paraId="691A0990">
      <w:pPr>
        <w:spacing w:before="64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День наставника. </w:t>
      </w:r>
      <w:r>
        <w:rPr>
          <w:rFonts w:eastAsia="Lucida Sans Unicode"/>
          <w:color w:val="231F20"/>
          <w:w w:val="105"/>
          <w:sz w:val="24"/>
          <w:szCs w:val="24"/>
        </w:rPr>
        <w:t xml:space="preserve"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наставники.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К.Д.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Ушинский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как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основоположник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научной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педагогики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>в</w:t>
      </w:r>
      <w:r>
        <w:rPr>
          <w:rFonts w:eastAsia="Lucida Sans Unicode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spacing w:val="-2"/>
          <w:w w:val="105"/>
          <w:sz w:val="24"/>
          <w:szCs w:val="24"/>
        </w:rPr>
        <w:t xml:space="preserve">России. </w:t>
      </w:r>
      <w:r>
        <w:rPr>
          <w:rFonts w:eastAsia="Lucida Sans Unicode"/>
          <w:color w:val="231F20"/>
          <w:w w:val="105"/>
          <w:sz w:val="24"/>
          <w:szCs w:val="24"/>
        </w:rPr>
        <w:t>Как найти наставника?</w:t>
      </w:r>
    </w:p>
    <w:p w14:paraId="35AE17AA">
      <w:pPr>
        <w:spacing w:before="181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>Большой. За кулисами. 250 лет Большому театру и 150 лет Союзу театральных</w:t>
      </w:r>
      <w:r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sz w:val="24"/>
          <w:szCs w:val="24"/>
        </w:rPr>
        <w:t>деятелей</w:t>
      </w:r>
      <w:r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b/>
          <w:color w:val="231F20"/>
          <w:sz w:val="24"/>
          <w:szCs w:val="24"/>
        </w:rPr>
        <w:t>России.</w:t>
      </w:r>
      <w:r>
        <w:rPr>
          <w:rFonts w:eastAsia="Lucida Sans Unicode"/>
          <w:b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Российская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драматургия,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опера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балет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— часть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мирового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наследия.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Театр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—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целая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семья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разных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профессий: декораторы, костюмеры, режиссеры, музыканты, дирижеры, гримеры и многие другие.</w:t>
      </w:r>
      <w:r>
        <w:rPr>
          <w:rFonts w:eastAsia="Lucida Sans Unicode"/>
          <w:color w:val="231F20"/>
          <w:spacing w:val="55"/>
          <w:sz w:val="24"/>
          <w:szCs w:val="24"/>
        </w:rPr>
        <w:t xml:space="preserve">   </w:t>
      </w:r>
      <w:r>
        <w:rPr>
          <w:rFonts w:eastAsia="Lucida Sans Unicode"/>
          <w:color w:val="231F20"/>
          <w:sz w:val="24"/>
          <w:szCs w:val="24"/>
        </w:rPr>
        <w:t>Почему</w:t>
      </w:r>
      <w:r>
        <w:rPr>
          <w:rFonts w:eastAsia="Lucida Sans Unicode"/>
          <w:color w:val="231F20"/>
          <w:spacing w:val="56"/>
          <w:sz w:val="24"/>
          <w:szCs w:val="24"/>
        </w:rPr>
        <w:t xml:space="preserve">   </w:t>
      </w:r>
      <w:r>
        <w:rPr>
          <w:rFonts w:eastAsia="Lucida Sans Unicode"/>
          <w:color w:val="231F20"/>
          <w:sz w:val="24"/>
          <w:szCs w:val="24"/>
        </w:rPr>
        <w:t>достижения</w:t>
      </w:r>
      <w:r>
        <w:rPr>
          <w:rFonts w:eastAsia="Lucida Sans Unicode"/>
          <w:color w:val="231F20"/>
          <w:spacing w:val="56"/>
          <w:sz w:val="24"/>
          <w:szCs w:val="24"/>
        </w:rPr>
        <w:t xml:space="preserve">   </w:t>
      </w:r>
      <w:r>
        <w:rPr>
          <w:rFonts w:eastAsia="Lucida Sans Unicode"/>
          <w:color w:val="231F20"/>
          <w:sz w:val="24"/>
          <w:szCs w:val="24"/>
        </w:rPr>
        <w:t>русской</w:t>
      </w:r>
      <w:r>
        <w:rPr>
          <w:rFonts w:eastAsia="Lucida Sans Unicode"/>
          <w:color w:val="231F20"/>
          <w:spacing w:val="55"/>
          <w:sz w:val="24"/>
          <w:szCs w:val="24"/>
        </w:rPr>
        <w:t xml:space="preserve">   </w:t>
      </w:r>
      <w:r>
        <w:rPr>
          <w:rFonts w:eastAsia="Lucida Sans Unicode"/>
          <w:color w:val="231F20"/>
          <w:sz w:val="24"/>
          <w:szCs w:val="24"/>
        </w:rPr>
        <w:t>театральной</w:t>
      </w:r>
      <w:r>
        <w:rPr>
          <w:rFonts w:eastAsia="Lucida Sans Unicode"/>
          <w:color w:val="231F20"/>
          <w:spacing w:val="56"/>
          <w:sz w:val="24"/>
          <w:szCs w:val="24"/>
        </w:rPr>
        <w:t xml:space="preserve">   </w:t>
      </w:r>
      <w:r>
        <w:rPr>
          <w:rFonts w:eastAsia="Lucida Sans Unicode"/>
          <w:color w:val="231F20"/>
          <w:sz w:val="24"/>
          <w:szCs w:val="24"/>
        </w:rPr>
        <w:t>школы</w:t>
      </w:r>
      <w:r>
        <w:rPr>
          <w:rFonts w:eastAsia="Lucida Sans Unicode"/>
          <w:color w:val="231F20"/>
          <w:spacing w:val="56"/>
          <w:sz w:val="24"/>
          <w:szCs w:val="24"/>
        </w:rPr>
        <w:t xml:space="preserve">   </w:t>
      </w:r>
      <w:r>
        <w:rPr>
          <w:rFonts w:eastAsia="Lucida Sans Unicode"/>
          <w:color w:val="231F20"/>
          <w:spacing w:val="-2"/>
          <w:sz w:val="24"/>
          <w:szCs w:val="24"/>
        </w:rPr>
        <w:t xml:space="preserve">широко </w:t>
      </w:r>
      <w:r>
        <w:rPr>
          <w:rFonts w:eastAsia="Lucida Sans Unicode"/>
          <w:color w:val="231F20"/>
          <w:w w:val="105"/>
          <w:sz w:val="24"/>
          <w:szCs w:val="24"/>
        </w:rPr>
        <w:t>используются во многих странах мира? Как стать актером и что для этого нужно? Развитие школьных театров в России.</w:t>
      </w:r>
    </w:p>
    <w:p w14:paraId="48B1611B">
      <w:pPr>
        <w:spacing w:before="168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Как справляться с волнением? </w:t>
      </w:r>
      <w:r>
        <w:rPr>
          <w:rFonts w:eastAsia="Lucida Sans Unicode"/>
          <w:color w:val="231F20"/>
          <w:w w:val="105"/>
          <w:sz w:val="24"/>
          <w:szCs w:val="24"/>
        </w:rPr>
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привычки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положительно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влияют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на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эмоциональное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состояние? Как их сформировать и придерживаться?</w:t>
      </w:r>
    </w:p>
    <w:p w14:paraId="4494CA9E">
      <w:pPr>
        <w:spacing w:before="170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65 лет триумфа. Ко Дню космонавтики. </w:t>
      </w:r>
      <w:r>
        <w:rPr>
          <w:rFonts w:eastAsia="Lucida Sans Unicode"/>
          <w:color w:val="231F20"/>
          <w:w w:val="105"/>
          <w:sz w:val="24"/>
          <w:szCs w:val="24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</w:t>
      </w:r>
      <w:r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гордости</w:t>
      </w:r>
      <w:r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мотивация</w:t>
      </w:r>
      <w:r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для</w:t>
      </w:r>
      <w:r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будущих</w:t>
      </w:r>
      <w:r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свершений</w:t>
      </w:r>
      <w:r>
        <w:rPr>
          <w:rFonts w:eastAsia="Lucida Sans Unicode"/>
          <w:color w:val="231F20"/>
          <w:spacing w:val="-5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14:paraId="378187E7">
      <w:pPr>
        <w:spacing w:before="181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 xml:space="preserve">Как мусор получает «вторую жизнь»? Технологии переработки. </w:t>
      </w:r>
      <w:r>
        <w:rPr>
          <w:rFonts w:eastAsia="Lucida Sans Unicode"/>
          <w:color w:val="231F20"/>
          <w:w w:val="105"/>
          <w:sz w:val="24"/>
          <w:szCs w:val="24"/>
        </w:rPr>
        <w:t>Состояние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планеты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—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личная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ответственность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каждого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человека.</w:t>
      </w:r>
      <w:r>
        <w:rPr>
          <w:rFonts w:eastAsia="Lucida Sans Unicode"/>
          <w:color w:val="231F20"/>
          <w:spacing w:val="4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Почему об экологии должен заботиться каждый человек? Неосознанное потребление как причина роста мусора. Климатические изменения, загрязнение окружающей</w:t>
      </w:r>
      <w:r>
        <w:rPr>
          <w:rFonts w:eastAsia="Lucida Sans Unicode"/>
          <w:color w:val="231F20"/>
          <w:spacing w:val="45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среды.</w:t>
      </w:r>
      <w:r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Развитие</w:t>
      </w:r>
      <w:r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системы</w:t>
      </w:r>
      <w:r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переработки</w:t>
      </w:r>
      <w:r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отходов</w:t>
      </w:r>
      <w:r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46"/>
          <w:w w:val="105"/>
          <w:sz w:val="24"/>
          <w:szCs w:val="24"/>
        </w:rPr>
        <w:t xml:space="preserve">  </w:t>
      </w:r>
      <w:r>
        <w:rPr>
          <w:rFonts w:eastAsia="Lucida Sans Unicode"/>
          <w:color w:val="231F20"/>
          <w:spacing w:val="-4"/>
          <w:w w:val="105"/>
          <w:sz w:val="24"/>
          <w:szCs w:val="24"/>
        </w:rPr>
        <w:t>роль</w:t>
      </w:r>
    </w:p>
    <w:p w14:paraId="497B6187">
      <w:pPr>
        <w:ind w:left="146" w:right="199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color w:val="231F20"/>
          <w:w w:val="105"/>
          <w:sz w:val="24"/>
          <w:szCs w:val="24"/>
        </w:rPr>
        <w:t>государства в этом процессе. Какие полезные привычки необходимо сформировать у себя?</w:t>
      </w:r>
    </w:p>
    <w:p w14:paraId="46A28F7E">
      <w:pPr>
        <w:spacing w:before="169"/>
        <w:ind w:left="146" w:right="199" w:firstLine="283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b/>
          <w:color w:val="231F20"/>
          <w:sz w:val="24"/>
          <w:szCs w:val="24"/>
        </w:rPr>
        <w:t xml:space="preserve">Что значит работать в команде? Сила команды. Ко Дню труда. </w:t>
      </w:r>
      <w:r>
        <w:rPr>
          <w:rFonts w:eastAsia="Lucida Sans Unicode"/>
          <w:color w:val="231F20"/>
          <w:sz w:val="24"/>
          <w:szCs w:val="24"/>
        </w:rPr>
        <w:t>Команда — это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друзья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единомышленники,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где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каждый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вносит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свой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значимый</w:t>
      </w:r>
      <w:r>
        <w:rPr>
          <w:rFonts w:eastAsia="Lucida Sans Unicode"/>
          <w:color w:val="231F20"/>
          <w:spacing w:val="8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вклад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в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общее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дело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помогает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добиться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успеха.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Развитие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умения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слышать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друг друга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трудиться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вместе.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Умение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слышать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и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трудиться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>сообща,</w:t>
      </w:r>
      <w:r>
        <w:rPr>
          <w:rFonts w:eastAsia="Lucida Sans Unicode"/>
          <w:color w:val="231F20"/>
          <w:spacing w:val="40"/>
          <w:sz w:val="24"/>
          <w:szCs w:val="24"/>
        </w:rPr>
        <w:t xml:space="preserve"> </w:t>
      </w:r>
      <w:r>
        <w:rPr>
          <w:rFonts w:eastAsia="Lucida Sans Unicode"/>
          <w:color w:val="231F20"/>
          <w:sz w:val="24"/>
          <w:szCs w:val="24"/>
        </w:rPr>
        <w:t xml:space="preserve">разделять успех и вместе переживать неудачу. Примеры коллективной работы в истории </w:t>
      </w:r>
      <w:r>
        <w:rPr>
          <w:rFonts w:eastAsia="Lucida Sans Unicode"/>
          <w:color w:val="231F20"/>
          <w:spacing w:val="-2"/>
          <w:sz w:val="24"/>
          <w:szCs w:val="24"/>
        </w:rPr>
        <w:t>страны.</w:t>
      </w:r>
    </w:p>
    <w:p w14:paraId="6A474E4B">
      <w:pPr>
        <w:pStyle w:val="7"/>
        <w:spacing w:before="170"/>
        <w:ind w:right="199"/>
        <w:rPr>
          <w:rFonts w:eastAsia="Lucida Sans Unicode"/>
          <w:color w:val="231F20"/>
          <w:w w:val="105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>Песни о войне. Ко Дню Победы.</w:t>
      </w:r>
      <w:r>
        <w:rPr>
          <w:rFonts w:eastAsia="Lucida Sans Unicode"/>
          <w:color w:val="231F20"/>
          <w:w w:val="105"/>
          <w:sz w:val="24"/>
          <w:szCs w:val="24"/>
        </w:rPr>
        <w:t xml:space="preserve"> Военные песни как способ отражения истории народа. Влияние песни на чувство сопричастности истории народа, сохранение памяти о Великой Отечественной войне последующим поколениям.</w:t>
      </w:r>
      <w:r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Как</w:t>
      </w:r>
      <w:r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песни</w:t>
      </w:r>
      <w:r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передают</w:t>
      </w:r>
      <w:r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чувства,</w:t>
      </w:r>
      <w:r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эмоции</w:t>
      </w:r>
      <w:r>
        <w:rPr>
          <w:rFonts w:eastAsia="Lucida Sans Unicode"/>
          <w:b/>
          <w:bCs/>
          <w:color w:val="231F20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и</w:t>
      </w:r>
      <w:r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переживания</w:t>
      </w:r>
      <w:r>
        <w:rPr>
          <w:rFonts w:eastAsia="Lucida Sans Unicode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eastAsia="Lucida Sans Unicode"/>
          <w:color w:val="231F20"/>
          <w:w w:val="105"/>
          <w:sz w:val="24"/>
          <w:szCs w:val="24"/>
        </w:rPr>
        <w:t>создателей?</w:t>
      </w:r>
    </w:p>
    <w:p w14:paraId="5BFCD7A4">
      <w:pPr>
        <w:pStyle w:val="7"/>
        <w:spacing w:before="170"/>
        <w:ind w:right="199"/>
        <w:rPr>
          <w:rFonts w:eastAsia="Lucida Sans Unicode"/>
          <w:color w:val="231F20"/>
          <w:w w:val="105"/>
          <w:sz w:val="24"/>
          <w:szCs w:val="24"/>
        </w:rPr>
      </w:pPr>
      <w:r>
        <w:rPr>
          <w:rFonts w:eastAsia="Lucida Sans Unicode"/>
          <w:b/>
          <w:color w:val="231F20"/>
          <w:w w:val="105"/>
          <w:sz w:val="24"/>
          <w:szCs w:val="24"/>
        </w:rPr>
        <w:t>Ценности, которые нас объединяют.</w:t>
      </w:r>
      <w:r>
        <w:rPr>
          <w:rFonts w:eastAsia="Lucida Sans Unicode"/>
          <w:color w:val="231F20"/>
          <w:w w:val="105"/>
          <w:sz w:val="24"/>
          <w:szCs w:val="24"/>
        </w:rPr>
        <w:t xml:space="preserve"> 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26A67283">
      <w:pPr>
        <w:pStyle w:val="7"/>
        <w:spacing w:before="170"/>
        <w:ind w:right="199"/>
        <w:rPr>
          <w:rFonts w:eastAsia="Lucida Sans Unicode"/>
          <w:sz w:val="24"/>
          <w:szCs w:val="24"/>
        </w:rPr>
      </w:pPr>
    </w:p>
    <w:p w14:paraId="2E8F478E">
      <w:pPr>
        <w:pStyle w:val="2"/>
        <w:spacing w:before="0"/>
        <w:ind w:left="0" w:firstLine="851"/>
        <w:jc w:val="both"/>
        <w:rPr>
          <w:sz w:val="24"/>
          <w:szCs w:val="24"/>
        </w:rPr>
      </w:pPr>
    </w:p>
    <w:p w14:paraId="612E39A7">
      <w:pPr>
        <w:pStyle w:val="2"/>
        <w:spacing w:before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ПЛАНИРУЕМЫЕ</w:t>
      </w:r>
      <w:r>
        <w:rPr>
          <w:spacing w:val="87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85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</w:p>
    <w:p w14:paraId="339BC066">
      <w:pPr>
        <w:pStyle w:val="7"/>
        <w:ind w:left="0" w:firstLine="851"/>
        <w:rPr>
          <w:sz w:val="24"/>
          <w:szCs w:val="24"/>
        </w:rPr>
      </w:pPr>
    </w:p>
    <w:p w14:paraId="59F6FD83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Занятия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 программы направлены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обучающимися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следующих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личностных,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метапредметных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предметных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результатов.</w:t>
      </w:r>
    </w:p>
    <w:p w14:paraId="61B1E4D7">
      <w:pPr>
        <w:pStyle w:val="7"/>
        <w:ind w:left="0" w:firstLine="851"/>
        <w:rPr>
          <w:sz w:val="24"/>
          <w:szCs w:val="24"/>
        </w:rPr>
      </w:pPr>
    </w:p>
    <w:p w14:paraId="3019321A">
      <w:pPr>
        <w:pStyle w:val="7"/>
        <w:ind w:left="0" w:firstLine="851"/>
        <w:rPr>
          <w:sz w:val="24"/>
          <w:szCs w:val="24"/>
        </w:rPr>
      </w:pPr>
      <w:bookmarkStart w:id="2" w:name="_bookmark11"/>
      <w:bookmarkEnd w:id="2"/>
      <w:r>
        <w:rPr>
          <w:sz w:val="24"/>
          <w:szCs w:val="24"/>
        </w:rPr>
        <w:t>ЛИЧНОСТНЫЕ</w:t>
      </w:r>
      <w:r>
        <w:rPr>
          <w:spacing w:val="127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</w:p>
    <w:p w14:paraId="7A73081A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 сфере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гражданского воспитания: </w:t>
      </w:r>
      <w:r>
        <w:rPr>
          <w:sz w:val="24"/>
          <w:szCs w:val="24"/>
        </w:rPr>
        <w:t>уважение прав, свобод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интересов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людей;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активное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семьи,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края,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страны;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неприятие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любых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экстремизма,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дискриминации;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различных социальных институтов в жизни человека; представление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 основных правах, свободах и обязанностях гражданина, социальных нормах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правилах межличностных отношений в поликультурном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многоконфессиональном обществе; готовность к разнообразной совместной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стремление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взаимопониманию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взаимопомощи;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готовность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гуманитарной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(волонтёрство,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нуждающимся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ней).</w:t>
      </w:r>
    </w:p>
    <w:p w14:paraId="2F33DFD0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сфере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патриотического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воспитания: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гражданской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идентичности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поликультурном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многоконфессиональном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обществе, проявление интереса к познанию родного языка, истории, культуры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края,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Родины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науке,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искусству,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спорту, технологиям, боевым подвигам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трудовым достижениям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народа;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символам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праздникам, историческому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природному наследию, памятникам, традициям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разных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народов,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проживающих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родной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стране.</w:t>
      </w:r>
    </w:p>
    <w:p w14:paraId="210CF1CD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сфере духовно-нравственного воспитания: </w:t>
      </w:r>
      <w:r>
        <w:rPr>
          <w:sz w:val="24"/>
          <w:szCs w:val="24"/>
        </w:rPr>
        <w:t>ориентация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моральные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нормы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ситуациях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нравственного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выбора;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готовность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своё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поведение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поступки,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поведение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поступки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позиции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нравственных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правовых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осознания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последствий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поступков; свобода и ответственность личности в условиях индивидуального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общественного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пространства.</w:t>
      </w:r>
    </w:p>
    <w:p w14:paraId="5530906B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сфере эстетического воспитания: </w:t>
      </w:r>
      <w:r>
        <w:rPr>
          <w:sz w:val="24"/>
          <w:szCs w:val="24"/>
        </w:rPr>
        <w:t>восприимчивость 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разным видам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искусства,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традициям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творчеству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народов,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эмоционального воздействия искусства;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осознание важности художественной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культуры как средства коммуникации и самовыражения; понимание ценности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отечественного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мирового искусства, роли этнических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культурных традиций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народного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творчества.</w:t>
      </w:r>
    </w:p>
    <w:p w14:paraId="6FF360A8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сфере</w:t>
      </w:r>
      <w:r>
        <w:rPr>
          <w:i/>
          <w:spacing w:val="-22"/>
          <w:sz w:val="24"/>
          <w:szCs w:val="24"/>
        </w:rPr>
        <w:t xml:space="preserve"> </w:t>
      </w:r>
      <w:r>
        <w:rPr>
          <w:i/>
          <w:sz w:val="24"/>
          <w:szCs w:val="24"/>
        </w:rPr>
        <w:t>физического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воспитания:</w:t>
      </w:r>
      <w:r>
        <w:rPr>
          <w:i/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жизни;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соблюдение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правил безопасности, в том числе навыков безопасного поведения в интернет-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адаптироваться 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стрессовым ситуациям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меняющимся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социальным, информационным и природным условиям, в том числе осмысляя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собственный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опыт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выстраивая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дальнейшие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цели;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принимать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себя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  других,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не   осуждая;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умение   осознавать   своё   эмоциональное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состояние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эмоциональное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состояние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управлять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собственным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эмоциональным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состоянием;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навыка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рефлексии,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права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ошибку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такого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же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права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другого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человека.</w:t>
      </w:r>
    </w:p>
    <w:p w14:paraId="1A7D2AF6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сфере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трудового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воспитания:</w:t>
      </w:r>
      <w:r>
        <w:rPr>
          <w:i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установка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активное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практических задач; осознание важности обучения на протяжении всей жизни;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уважение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труду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трудовой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14:paraId="55EB85B7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 xml:space="preserve">В сфере экологического воспитания: </w:t>
      </w:r>
      <w:r>
        <w:rPr>
          <w:sz w:val="24"/>
          <w:szCs w:val="24"/>
        </w:rPr>
        <w:t>ориентация на применение знаний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социальных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естественных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наук для решения задач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области окружающей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среды,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планирования   поступков   и   оценки   их   возможных   последствий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 окружающей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среды;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повышение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уровня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экологической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культуры,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глобального характера экологических проблем и путей 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решения; активное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неприятие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приносящих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вред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окружающей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среде;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роли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гражданина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потребителя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взаимосвязи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природной,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технологической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социальной сред;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готовность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практической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экологической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направленности.</w:t>
      </w:r>
    </w:p>
    <w:p w14:paraId="0F9A2BCA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7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сфере   ценности   научного   познания:   </w:t>
      </w:r>
      <w:r>
        <w:rPr>
          <w:sz w:val="24"/>
          <w:szCs w:val="24"/>
        </w:rPr>
        <w:t>ориентация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   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 современную систему научных представлений об основных закономерностях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развития человека, природы 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взаимосвязях человека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природной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средой;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овладение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языковой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читательской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средством познания мира; овладение основными навыками исследовательской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   установка   на    осмысление    опыта,   наблюдений,   поступков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    стремление     совершенствовать     пути     достижения     индивидуального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коллективного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благополучия.</w:t>
      </w:r>
    </w:p>
    <w:p w14:paraId="0D348279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 сфере адаптации обучающегося к</w:t>
      </w:r>
      <w:r>
        <w:rPr>
          <w:i/>
          <w:spacing w:val="70"/>
          <w:sz w:val="24"/>
          <w:szCs w:val="24"/>
        </w:rPr>
        <w:t xml:space="preserve"> </w:t>
      </w:r>
      <w:r>
        <w:rPr>
          <w:i/>
          <w:sz w:val="24"/>
          <w:szCs w:val="24"/>
        </w:rPr>
        <w:t>изменяющимся условиям социальной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природной среды: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освоение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обучающимися социального опыта,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социальных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ролей,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соответствующих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ведущей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деятельности   возраста,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  правил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общественного   поведения,   форм   социальной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жизни   в   группах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сообществах, включая семью, группы, сформированные по профессиональной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социального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людьми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другой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культурной среды, открытость опыту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знаниям других; повышение уровня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своей компетентности через практическую деятельность, в том числе развитие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умения учиться у других людей, осознавать в совместной деятельности новые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навыки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компетенции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дефициты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собственных знаний и компетентностей, планировать своё развитие; развитие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анализировать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выявлять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взаимосвязи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природы,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общества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экономики;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развитие умения оценивать свои действия с учётом влияния на окружающую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преодоления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вызовов,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глобальных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последствий.</w:t>
      </w:r>
    </w:p>
    <w:p w14:paraId="59CB5459">
      <w:pPr>
        <w:pStyle w:val="7"/>
        <w:ind w:left="0" w:firstLine="851"/>
        <w:rPr>
          <w:sz w:val="24"/>
          <w:szCs w:val="24"/>
        </w:rPr>
      </w:pPr>
    </w:p>
    <w:p w14:paraId="77DF00CF">
      <w:pPr>
        <w:pStyle w:val="7"/>
        <w:ind w:left="0" w:firstLine="851"/>
        <w:rPr>
          <w:sz w:val="24"/>
          <w:szCs w:val="24"/>
        </w:rPr>
      </w:pPr>
      <w:bookmarkStart w:id="3" w:name="_bookmark12"/>
      <w:bookmarkEnd w:id="3"/>
      <w:r>
        <w:rPr>
          <w:sz w:val="24"/>
          <w:szCs w:val="24"/>
        </w:rPr>
        <w:t xml:space="preserve">МЕТАПРЕДМЕТНЫЕ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</w:p>
    <w:p w14:paraId="6D0A3122">
      <w:pPr>
        <w:ind w:firstLine="851"/>
        <w:jc w:val="both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сфере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овладения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познавательными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универсальными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учебными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действиями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вопросы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исследовательский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инструмент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познания; применять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различные методы,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инструменты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запросы при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поиске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отборе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данных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источников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предложенной учебной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критериев;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выбирать,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анализировать,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систематизировать и интерпретировать информацию различных видов и форм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представления;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находить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сходные       аргументы       (подтверждающие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 опровергающие одну и ту же идею, версию) в различных информационных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источниках;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выбирать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оптимальную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 оценивать надёжность информации по критериям, предложенным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педагогическим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работником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сформулированным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систематизировать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информацию.</w:t>
      </w:r>
    </w:p>
    <w:p w14:paraId="3B33E80D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сфере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овладения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коммуникативными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универсальными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учебными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действиями:</w:t>
      </w:r>
      <w:r>
        <w:rPr>
          <w:i/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воспринимать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   суждения,   выражать   эмоции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целями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условиями общения; выражать свою точку зрения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письменных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текстах;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намерения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проявлять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уважительное отношение к собеседнику и в корректной форме формулировать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   возражения;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   ходе   диалога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   (или)   дискуссии   задавать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вопросы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 существу обсуждаемой темы и высказывать идеи, нацеленные на решение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задачи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поддержание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благожелательности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общения;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сопоставлять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суждениями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других участников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диалога,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обнаруживать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различие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   сходство   позиций;   понимать   и   использовать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преимущества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командной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индивидуальной работы при решении конкретной проблемы, обосновывать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применения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групповых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поставленной задачи; принимать цель совместной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 коллективно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строить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её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достижению: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распределять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роли,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договариваться,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обсуждать процесс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 совместной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работы; уметь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обобщать мнения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нескольких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проявлять готовность руководить, выполнять поручения,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подчиняться, планировать организацию совместной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работы, определять свою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роль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(с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предпочтений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возможностей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всех участников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взаимодействия),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распределять задачи между членами команды, участвовать в групповых формах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работы (обсуждения, обмен мнениями, «мозговые штурмы» и иные); выполнять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свою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часть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работы,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достигать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качественного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своему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направлению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координировать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членов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команды;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вклада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продукт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критериям,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 сформулированным участниками взаимодействия; сравнивать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результаты с исходной задачей и вклад каждого члена команды в достижение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результатов,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разделять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сферу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ответственности.</w:t>
      </w:r>
    </w:p>
    <w:p w14:paraId="3F2FD040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В</w:t>
      </w:r>
      <w:r>
        <w:rPr>
          <w:i/>
          <w:spacing w:val="-18"/>
          <w:sz w:val="24"/>
          <w:szCs w:val="24"/>
        </w:rPr>
        <w:t xml:space="preserve"> </w:t>
      </w:r>
      <w:r>
        <w:rPr>
          <w:i/>
          <w:sz w:val="24"/>
          <w:szCs w:val="24"/>
        </w:rPr>
        <w:t>сфере</w:t>
      </w:r>
      <w:r>
        <w:rPr>
          <w:i/>
          <w:spacing w:val="-29"/>
          <w:sz w:val="24"/>
          <w:szCs w:val="24"/>
        </w:rPr>
        <w:t xml:space="preserve"> </w:t>
      </w:r>
      <w:r>
        <w:rPr>
          <w:i/>
          <w:sz w:val="24"/>
          <w:szCs w:val="24"/>
        </w:rPr>
        <w:t>овладения</w:t>
      </w:r>
      <w:r>
        <w:rPr>
          <w:i/>
          <w:spacing w:val="-15"/>
          <w:sz w:val="24"/>
          <w:szCs w:val="24"/>
        </w:rPr>
        <w:t xml:space="preserve"> </w:t>
      </w:r>
      <w:r>
        <w:rPr>
          <w:i/>
          <w:sz w:val="24"/>
          <w:szCs w:val="24"/>
        </w:rPr>
        <w:t>регулятивными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универсальными</w:t>
      </w:r>
      <w:r>
        <w:rPr>
          <w:i/>
          <w:spacing w:val="-16"/>
          <w:sz w:val="24"/>
          <w:szCs w:val="24"/>
        </w:rPr>
        <w:t xml:space="preserve"> </w:t>
      </w:r>
      <w:r>
        <w:rPr>
          <w:i/>
          <w:sz w:val="24"/>
          <w:szCs w:val="24"/>
        </w:rPr>
        <w:t>учебными</w:t>
      </w:r>
      <w:r>
        <w:rPr>
          <w:i/>
          <w:spacing w:val="-31"/>
          <w:sz w:val="24"/>
          <w:szCs w:val="24"/>
        </w:rPr>
        <w:t xml:space="preserve"> </w:t>
      </w:r>
      <w:r>
        <w:rPr>
          <w:i/>
          <w:sz w:val="24"/>
          <w:szCs w:val="24"/>
        </w:rPr>
        <w:t>действиями:</w:t>
      </w:r>
      <w:r>
        <w:rPr>
          <w:i/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ориентироваться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различных подходах принятия решений (индивидуальное,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принятие решений в группе, принятие решений группой); делать выбор и брать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ответственность за решение; владеть способами самоконтроля, самомотивации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рефлексии;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объяснять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причины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(недостижения)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давать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оценку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приобретённому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опыту,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уметь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находить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позитивное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произошедшей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ситуации;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соответствие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цели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условиям;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выявлять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анализировать причины эмоций,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ставить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себя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мотивы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намерения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выражения эмоций;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осознанно относиться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другому человеку, 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мнению;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признавать своё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право на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ошибку 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такое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же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право другого;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принимать себя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других,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осуждая;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осознавать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невозможность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контролировать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всё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вокруг.</w:t>
      </w:r>
    </w:p>
    <w:p w14:paraId="2E9B7097">
      <w:pPr>
        <w:pStyle w:val="7"/>
        <w:ind w:left="0" w:firstLine="851"/>
        <w:rPr>
          <w:sz w:val="24"/>
          <w:szCs w:val="24"/>
        </w:rPr>
      </w:pPr>
    </w:p>
    <w:p w14:paraId="319422F8">
      <w:pPr>
        <w:pStyle w:val="7"/>
        <w:ind w:left="0" w:firstLine="851"/>
        <w:rPr>
          <w:sz w:val="24"/>
          <w:szCs w:val="24"/>
        </w:rPr>
      </w:pPr>
      <w:bookmarkStart w:id="4" w:name="_bookmark13"/>
      <w:bookmarkEnd w:id="4"/>
      <w:r>
        <w:rPr>
          <w:sz w:val="24"/>
          <w:szCs w:val="24"/>
        </w:rPr>
        <w:t>ПРЕДМЕТНЫЕ</w:t>
      </w:r>
      <w:r>
        <w:rPr>
          <w:spacing w:val="137"/>
          <w:sz w:val="24"/>
          <w:szCs w:val="24"/>
        </w:rPr>
        <w:t xml:space="preserve"> </w:t>
      </w:r>
      <w:r>
        <w:rPr>
          <w:sz w:val="24"/>
          <w:szCs w:val="24"/>
        </w:rPr>
        <w:t>РЕЗУЛЬТАТЫ</w:t>
      </w:r>
    </w:p>
    <w:p w14:paraId="4C7C3BE3">
      <w:pPr>
        <w:pStyle w:val="7"/>
        <w:ind w:left="0" w:firstLine="851"/>
        <w:rPr>
          <w:sz w:val="24"/>
          <w:szCs w:val="24"/>
        </w:rPr>
      </w:pPr>
      <w:r>
        <w:rPr>
          <w:sz w:val="24"/>
          <w:szCs w:val="24"/>
        </w:rPr>
        <w:t>Предметные результаты представлены 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учётом специфики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предметных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областей,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имеет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«Разговоры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важном».</w:t>
      </w:r>
    </w:p>
    <w:p w14:paraId="1DBDDC87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 xml:space="preserve">Русский язык: </w:t>
      </w:r>
      <w:r>
        <w:rPr>
          <w:sz w:val="24"/>
          <w:szCs w:val="24"/>
        </w:rPr>
        <w:t>совершенствование различных видов устной и письменной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речевой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речевого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создание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монологических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высказываний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наблюдений,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личных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впечатлений,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чтения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учебно-научной,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научно-популярной литературы; участие в диалоге разных видов: побуждение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обмен мнениями,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запрос информации, сообщение информации;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овладение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различными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видами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чтения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(просмотровым,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ознакомительным, изучающим,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поисковым);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формулирование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вопросов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содержанию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текста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  ответов   на   них;   подробная,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сжатая   и   выборочная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передача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   устной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письменной форме содержания текста; выделение главной и второстепенной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информации, явной и скрытой информации в тексте,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извлечение 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источников,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её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осмысление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оперирование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ею.</w:t>
      </w:r>
    </w:p>
    <w:p w14:paraId="031916C5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 xml:space="preserve">Литература: </w:t>
      </w:r>
      <w:r>
        <w:rPr>
          <w:sz w:val="24"/>
          <w:szCs w:val="24"/>
        </w:rPr>
        <w:t>понимание духовно-нравственной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культурной ценности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литературы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её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роли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формировании гражданственности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патриотизма,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укреплении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многонационального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народа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специфики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литературы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вида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искусства,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принципиальных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отличий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текста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текста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делового,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публицистического;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овладение     умениями     воспринимать,     анализировать,     интерпретировать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прочитанное,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понимать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художественную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картину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мира,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отражённую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 литературных произведениях, с учётом неоднозначности заложенных в них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художественных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смыслов;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овладение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пересказывать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прочитанное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произведение,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используя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подробный,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сжатый,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выборочный,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пересказ,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отвечать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вопросы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прочитанному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произведению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вопросы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тексту;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развитие умений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участвовать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диалоге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прочитанном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произведении,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дискуссии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литературные темы,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соотносить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позицию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позицией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автора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мнениями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дискуссии,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аргументированную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оценку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прочитанному.</w:t>
      </w:r>
    </w:p>
    <w:p w14:paraId="56B7423A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Иностранный</w:t>
      </w:r>
      <w:r>
        <w:rPr>
          <w:i/>
          <w:spacing w:val="70"/>
          <w:sz w:val="24"/>
          <w:szCs w:val="24"/>
        </w:rPr>
        <w:t xml:space="preserve"> </w:t>
      </w:r>
      <w:r>
        <w:rPr>
          <w:i/>
          <w:sz w:val="24"/>
          <w:szCs w:val="24"/>
        </w:rPr>
        <w:t>язык: развитие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умений   сравнивать,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находить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сходства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отличия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культуре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традициях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стран.</w:t>
      </w:r>
    </w:p>
    <w:p w14:paraId="3189F776">
      <w:pPr>
        <w:ind w:firstLine="851"/>
        <w:jc w:val="both"/>
        <w:rPr>
          <w:sz w:val="24"/>
          <w:szCs w:val="24"/>
        </w:rPr>
      </w:pPr>
      <w:r>
        <w:rPr>
          <w:i/>
          <w:sz w:val="24"/>
          <w:szCs w:val="24"/>
        </w:rPr>
        <w:t>Информатика: освоение</w:t>
      </w:r>
      <w:r>
        <w:rPr>
          <w:sz w:val="24"/>
          <w:szCs w:val="24"/>
        </w:rPr>
        <w:t xml:space="preserve">   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 xml:space="preserve">и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соблюдение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требований  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безопасной эксплуатации технических</w:t>
      </w:r>
      <w:r>
        <w:rPr>
          <w:sz w:val="24"/>
          <w:szCs w:val="24"/>
        </w:rPr>
        <w:tab/>
      </w:r>
      <w:r>
        <w:rPr>
          <w:sz w:val="24"/>
          <w:szCs w:val="24"/>
        </w:rPr>
        <w:t>средств</w:t>
      </w:r>
      <w:r>
        <w:rPr>
          <w:sz w:val="24"/>
          <w:szCs w:val="24"/>
        </w:rPr>
        <w:tab/>
      </w:r>
      <w:r>
        <w:rPr>
          <w:sz w:val="24"/>
          <w:szCs w:val="24"/>
        </w:rPr>
        <w:t>информационно-коммуникационных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технологий;</w:t>
      </w:r>
      <w:r>
        <w:rPr>
          <w:spacing w:val="136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132"/>
          <w:sz w:val="24"/>
          <w:szCs w:val="24"/>
        </w:rPr>
        <w:t xml:space="preserve"> </w:t>
      </w:r>
      <w:r>
        <w:rPr>
          <w:sz w:val="24"/>
          <w:szCs w:val="24"/>
        </w:rPr>
        <w:t xml:space="preserve">умения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соблюдать</w:t>
      </w:r>
      <w:r>
        <w:rPr>
          <w:spacing w:val="124"/>
          <w:sz w:val="24"/>
          <w:szCs w:val="24"/>
        </w:rPr>
        <w:t xml:space="preserve"> </w:t>
      </w:r>
      <w:r>
        <w:rPr>
          <w:sz w:val="24"/>
          <w:szCs w:val="24"/>
        </w:rPr>
        <w:t>сетевой</w:t>
      </w:r>
      <w:r>
        <w:rPr>
          <w:sz w:val="24"/>
          <w:szCs w:val="24"/>
        </w:rPr>
        <w:tab/>
      </w:r>
      <w:r>
        <w:rPr>
          <w:sz w:val="24"/>
          <w:szCs w:val="24"/>
        </w:rPr>
        <w:t>этикет,</w:t>
      </w:r>
      <w:r>
        <w:rPr>
          <w:sz w:val="24"/>
          <w:szCs w:val="24"/>
        </w:rPr>
        <w:tab/>
      </w:r>
      <w:r>
        <w:rPr>
          <w:sz w:val="24"/>
          <w:szCs w:val="24"/>
        </w:rPr>
        <w:t>базовые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нормы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97"/>
          <w:sz w:val="24"/>
          <w:szCs w:val="24"/>
        </w:rPr>
        <w:t xml:space="preserve"> </w:t>
      </w:r>
      <w:r>
        <w:rPr>
          <w:sz w:val="24"/>
          <w:szCs w:val="24"/>
        </w:rPr>
        <w:t xml:space="preserve">этики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z w:val="24"/>
          <w:szCs w:val="24"/>
        </w:rPr>
        <w:tab/>
      </w:r>
      <w:r>
        <w:rPr>
          <w:sz w:val="24"/>
          <w:szCs w:val="24"/>
        </w:rPr>
        <w:t>права</w:t>
      </w:r>
      <w:r>
        <w:rPr>
          <w:spacing w:val="120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работе</w:t>
      </w:r>
      <w:r>
        <w:rPr>
          <w:spacing w:val="12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z w:val="24"/>
          <w:szCs w:val="24"/>
        </w:rPr>
        <w:tab/>
      </w:r>
      <w:r>
        <w:rPr>
          <w:sz w:val="24"/>
          <w:szCs w:val="24"/>
        </w:rPr>
        <w:t>приложениями</w:t>
      </w:r>
      <w:r>
        <w:rPr>
          <w:spacing w:val="11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z w:val="24"/>
          <w:szCs w:val="24"/>
        </w:rPr>
        <w:tab/>
      </w:r>
      <w:r>
        <w:rPr>
          <w:sz w:val="24"/>
          <w:szCs w:val="24"/>
        </w:rPr>
        <w:t>любых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устройствах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сети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Интернет,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выбирать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безопасные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стратегии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сети.</w:t>
      </w:r>
    </w:p>
    <w:p w14:paraId="048C6ED0">
      <w:pPr>
        <w:pStyle w:val="7"/>
        <w:tabs>
          <w:tab w:val="left" w:pos="1406"/>
          <w:tab w:val="left" w:pos="2949"/>
        </w:tabs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История:</w:t>
      </w:r>
      <w:r>
        <w:rPr>
          <w:i/>
          <w:spacing w:val="68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умений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соотносить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события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разных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стран</w:t>
      </w:r>
      <w:r>
        <w:rPr>
          <w:spacing w:val="139"/>
          <w:sz w:val="24"/>
          <w:szCs w:val="24"/>
        </w:rPr>
        <w:t xml:space="preserve"> </w:t>
      </w:r>
      <w:r>
        <w:rPr>
          <w:sz w:val="24"/>
          <w:szCs w:val="24"/>
        </w:rPr>
        <w:t>и народов</w:t>
      </w:r>
      <w:r>
        <w:rPr>
          <w:spacing w:val="119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z w:val="24"/>
          <w:szCs w:val="24"/>
        </w:rPr>
        <w:tab/>
      </w:r>
      <w:r>
        <w:rPr>
          <w:sz w:val="24"/>
          <w:szCs w:val="24"/>
        </w:rPr>
        <w:t>историческими</w:t>
      </w:r>
      <w:r>
        <w:rPr>
          <w:spacing w:val="134"/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периодами, событиями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региональной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мировой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истории,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события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края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России,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современников исторических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событий, явлений, процессов;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развитие умений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выявлять особенности развития культуры, быта и нравов народов в различные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исторические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эпохи;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рассказывать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событиях,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явлениях,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процессах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края,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мировой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участниках,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демонстрируя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исторических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процессов и знание необходимых фактов, дат, исторических понятий; развитие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умений выявлять существенные черты и характерные признаки исторических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событий,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устанавливать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причинно-следственные,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пространственные,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временны</w:t>
      </w:r>
      <w:r>
        <w:rPr>
          <w:position w:val="-4"/>
          <w:sz w:val="24"/>
          <w:szCs w:val="24"/>
        </w:rPr>
        <w:t>́</w:t>
      </w:r>
      <w:r>
        <w:rPr>
          <w:spacing w:val="-17"/>
          <w:position w:val="-4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исторических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событий,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явлений,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процессов изучаемого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периода,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73"/>
          <w:sz w:val="24"/>
          <w:szCs w:val="24"/>
        </w:rPr>
        <w:t xml:space="preserve"> </w:t>
      </w:r>
      <w:r>
        <w:rPr>
          <w:sz w:val="24"/>
          <w:szCs w:val="24"/>
        </w:rPr>
        <w:t>взаимосвязь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(при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наличии)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важнейшими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событиями XX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начала XXI вв.;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 умения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определять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аргументировать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собственную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предложенную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точку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опорой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фактический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материал, в том числе используя источники разных типов; приобретение опыта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людьми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национальной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религиозной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принадлежности на основе национальных ценностей современного российского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общества:   гуманистических    и    демократических   ценностей,    идей    мира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  взаимопонимания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между   народами,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людьми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разных   культур,   уважения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историческому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наследию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России.</w:t>
      </w:r>
    </w:p>
    <w:p w14:paraId="630316D7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 xml:space="preserve">Обществознание: </w:t>
      </w:r>
      <w:r>
        <w:rPr>
          <w:sz w:val="24"/>
          <w:szCs w:val="24"/>
        </w:rPr>
        <w:t>освоение и применение системы знаний: о социальных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свойствах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особенностях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людьми,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важности семьи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базового социального института,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характерных чертах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содержании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регулирующих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явлениях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экономической,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социальной, духовной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политической сферах жизни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общества , 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конституционного строя и организации государственной власти в 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 правовом статусе гражданина Российской Федерации (в том 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несовершеннолетнего),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   системе   образования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в   Российской   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основах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бюджетной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денежно-кредитной,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социальной политики,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политики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сфере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культуры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противодействии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коррупции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безопасности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общества и государства,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 числе от терроризма и экстремизма; развитие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характеризовать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традиционные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духовно-нравственные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ценности (в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том числе защита человеческой жизни, прав и свобод человека,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семья,      созидательный     труд,     служение     Отечеству,      нормы     морали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нравственности,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гуманизм,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милосердие,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справедливость,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взаимопомощь,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коллективизм,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историческое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единство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России,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преемственность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истории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нашей Родины); формирование умения сравнивать (в том числе устанавливать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основания для сравнения) деятельность людей, социальные объекты, явления,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процессы в различных сферах общественной жизни, их элементы и основные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функции; развитие умений устанавливать и объяснять взаимосвязи социальных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объектов, явлений,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различных сферах общественной жизни,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элементов и основных функций, включая взаимодействие общества и природы,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 и общества, сфер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общественной жизни,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гражданина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    политических    потрясений    и     социально-экономических    кризисов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государстве;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умения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использовать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полученные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объяснения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(устного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письменного)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сущности,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взаимосвязей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действительности;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умений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опорой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 обществоведческие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знания,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факты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общественной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личный социальный опыт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аргументировать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точки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социальных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ценностей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своё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явлениям,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действительности;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анализировать, обобщать, систематизировать, конкретизировать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критически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оценивать социальную информацию, соотносить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её с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собственными знаниями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моральном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регулировании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социальным   опытом;   развитие   умений   оценивать   собственные   поступки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поведение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людей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точки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соответствия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моральным,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правовым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видам социальных норм, экономической рациональности; осознание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неприемлемости всех форм антиобщественного поведения; осознание ценности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культуры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традиций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России.</w:t>
      </w:r>
    </w:p>
    <w:p w14:paraId="1B5052F9">
      <w:pPr>
        <w:pStyle w:val="7"/>
        <w:ind w:left="0" w:firstLine="851"/>
        <w:rPr>
          <w:sz w:val="24"/>
          <w:szCs w:val="24"/>
        </w:rPr>
      </w:pPr>
      <w:r>
        <w:rPr>
          <w:i/>
          <w:sz w:val="24"/>
          <w:szCs w:val="24"/>
        </w:rPr>
        <w:t>География:</w:t>
      </w:r>
      <w:r>
        <w:rPr>
          <w:i/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освоение   и   применение   системы   знаний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   размещении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свойствах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географических объектов,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70"/>
          <w:sz w:val="24"/>
          <w:szCs w:val="24"/>
        </w:rPr>
        <w:t xml:space="preserve"> </w:t>
      </w:r>
      <w:r>
        <w:rPr>
          <w:sz w:val="24"/>
          <w:szCs w:val="24"/>
        </w:rPr>
        <w:t>роли географии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 формировании качества жизни человека и окружающей его среды на планете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Земля, в решении современных практических задач своего населённого пункта,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 Федерации, мирового сообщества, в том числе задачи устойчивого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развития; формирование умения устанавливать взаимосвязи между изученными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природными,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социальными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экономическими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явлениями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процессами,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реально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наблюдаемыми географическими явлениями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процессами;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развитие умения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характер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взаимодействия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компонентов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географических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точки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концепции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устойчивого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развития.</w:t>
      </w:r>
    </w:p>
    <w:p w14:paraId="5F5E0B85">
      <w:pPr>
        <w:pStyle w:val="7"/>
        <w:ind w:left="0" w:firstLine="851"/>
        <w:rPr>
          <w:sz w:val="24"/>
          <w:szCs w:val="24"/>
        </w:rPr>
      </w:pPr>
    </w:p>
    <w:p w14:paraId="1DD98E84">
      <w:pPr>
        <w:pStyle w:val="7"/>
        <w:ind w:left="0" w:firstLine="851"/>
      </w:pPr>
      <w:bookmarkStart w:id="5" w:name="_bookmark14"/>
      <w:bookmarkEnd w:id="5"/>
    </w:p>
    <w:p w14:paraId="5593634E">
      <w:pPr>
        <w:sectPr>
          <w:footerReference r:id="rId3" w:type="default"/>
          <w:pgSz w:w="11910" w:h="16850"/>
          <w:pgMar w:top="568" w:right="995" w:bottom="709" w:left="1134" w:header="0" w:footer="752" w:gutter="0"/>
          <w:cols w:space="720" w:num="1"/>
        </w:sectPr>
      </w:pPr>
    </w:p>
    <w:p w14:paraId="3A3F597A">
      <w:pPr>
        <w:pStyle w:val="2"/>
        <w:spacing w:before="0"/>
      </w:pPr>
      <w:bookmarkStart w:id="6" w:name="_bookmark18"/>
      <w:bookmarkEnd w:id="6"/>
      <w:r>
        <w:t>ТЕМАТИЧЕСКОЕ</w:t>
      </w:r>
      <w:r>
        <w:rPr>
          <w:spacing w:val="100"/>
        </w:rPr>
        <w:t xml:space="preserve"> </w:t>
      </w:r>
      <w:r>
        <w:t>ПЛАНИРОВАНИЕ</w:t>
      </w:r>
    </w:p>
    <w:tbl>
      <w:tblPr>
        <w:tblStyle w:val="13"/>
        <w:tblW w:w="15455" w:type="dxa"/>
        <w:tblInd w:w="-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992"/>
        <w:gridCol w:w="4820"/>
        <w:gridCol w:w="2267"/>
        <w:gridCol w:w="852"/>
        <w:gridCol w:w="850"/>
        <w:gridCol w:w="850"/>
        <w:gridCol w:w="851"/>
        <w:gridCol w:w="2268"/>
      </w:tblGrid>
      <w:tr w14:paraId="51EC61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705" w:type="dxa"/>
            <w:vMerge w:val="restart"/>
          </w:tcPr>
          <w:p w14:paraId="54D4F274">
            <w:pPr>
              <w:pStyle w:val="15"/>
              <w:ind w:left="187" w:firstLine="45"/>
              <w:rPr>
                <w:sz w:val="24"/>
                <w:szCs w:val="24"/>
              </w:rPr>
            </w:pPr>
            <w:bookmarkStart w:id="7" w:name="_bookmark20"/>
            <w:bookmarkEnd w:id="7"/>
            <w:r>
              <w:rPr>
                <w:sz w:val="24"/>
                <w:szCs w:val="24"/>
              </w:rPr>
              <w:t>№</w:t>
            </w:r>
            <w:r>
              <w:rPr>
                <w:spacing w:val="-6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92" w:type="dxa"/>
            <w:vMerge w:val="restart"/>
            <w:tcBorders>
              <w:right w:val="single" w:color="000000" w:sz="8" w:space="0"/>
            </w:tcBorders>
          </w:tcPr>
          <w:p w14:paraId="060634DF">
            <w:pPr>
              <w:pStyle w:val="15"/>
              <w:ind w:left="0"/>
              <w:rPr>
                <w:sz w:val="24"/>
                <w:szCs w:val="24"/>
              </w:rPr>
            </w:pPr>
          </w:p>
          <w:p w14:paraId="3FD3D280">
            <w:pPr>
              <w:pStyle w:val="15"/>
              <w:ind w:left="5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занятий</w:t>
            </w:r>
          </w:p>
        </w:tc>
        <w:tc>
          <w:tcPr>
            <w:tcW w:w="4820" w:type="dxa"/>
            <w:vMerge w:val="restart"/>
          </w:tcPr>
          <w:p w14:paraId="033E45C8">
            <w:pPr>
              <w:pStyle w:val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2267" w:type="dxa"/>
            <w:vMerge w:val="restart"/>
          </w:tcPr>
          <w:p w14:paraId="66100564">
            <w:pPr>
              <w:pStyle w:val="15"/>
              <w:ind w:left="339" w:firstLine="4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</w:t>
            </w:r>
          </w:p>
          <w:p w14:paraId="4BD6D561">
            <w:pPr>
              <w:pStyle w:val="15"/>
              <w:ind w:left="384" w:hanging="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-6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1702" w:type="dxa"/>
            <w:gridSpan w:val="2"/>
          </w:tcPr>
          <w:p w14:paraId="77DC73A5">
            <w:pPr>
              <w:pStyle w:val="1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Коли-во часов</w:t>
            </w:r>
          </w:p>
        </w:tc>
        <w:tc>
          <w:tcPr>
            <w:tcW w:w="1701" w:type="dxa"/>
            <w:gridSpan w:val="2"/>
          </w:tcPr>
          <w:p w14:paraId="163BEA81">
            <w:pPr>
              <w:pStyle w:val="1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  <w:vMerge w:val="restart"/>
          </w:tcPr>
          <w:p w14:paraId="6A05C2AC">
            <w:pPr>
              <w:pStyle w:val="15"/>
              <w:ind w:left="0"/>
              <w:rPr>
                <w:sz w:val="24"/>
                <w:szCs w:val="24"/>
              </w:rPr>
            </w:pPr>
          </w:p>
          <w:p w14:paraId="63F22B7C">
            <w:pPr>
              <w:pStyle w:val="15"/>
              <w:ind w:left="0" w:right="21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Электронные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ресурсы</w:t>
            </w:r>
          </w:p>
        </w:tc>
      </w:tr>
      <w:tr w14:paraId="3EE19F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05" w:type="dxa"/>
            <w:vMerge w:val="continue"/>
            <w:tcBorders>
              <w:bottom w:val="single" w:color="auto" w:sz="4" w:space="0"/>
            </w:tcBorders>
          </w:tcPr>
          <w:p w14:paraId="1819F977">
            <w:pPr>
              <w:pStyle w:val="15"/>
              <w:ind w:left="187" w:firstLine="45"/>
              <w:rPr>
                <w:i/>
                <w:sz w:val="25"/>
              </w:rPr>
            </w:pPr>
          </w:p>
        </w:tc>
        <w:tc>
          <w:tcPr>
            <w:tcW w:w="1992" w:type="dxa"/>
            <w:vMerge w:val="continue"/>
            <w:tcBorders>
              <w:bottom w:val="single" w:color="auto" w:sz="4" w:space="0"/>
              <w:right w:val="single" w:color="000000" w:sz="8" w:space="0"/>
            </w:tcBorders>
          </w:tcPr>
          <w:p w14:paraId="065CFD79">
            <w:pPr>
              <w:pStyle w:val="15"/>
              <w:ind w:left="0"/>
              <w:rPr>
                <w:sz w:val="33"/>
              </w:rPr>
            </w:pPr>
          </w:p>
        </w:tc>
        <w:tc>
          <w:tcPr>
            <w:tcW w:w="4820" w:type="dxa"/>
            <w:vMerge w:val="continue"/>
            <w:tcBorders>
              <w:bottom w:val="single" w:color="auto" w:sz="4" w:space="0"/>
            </w:tcBorders>
          </w:tcPr>
          <w:p w14:paraId="40770144">
            <w:pPr>
              <w:pStyle w:val="15"/>
              <w:ind w:left="0"/>
              <w:rPr>
                <w:sz w:val="33"/>
              </w:rPr>
            </w:pPr>
          </w:p>
        </w:tc>
        <w:tc>
          <w:tcPr>
            <w:tcW w:w="2267" w:type="dxa"/>
            <w:vMerge w:val="continue"/>
            <w:tcBorders>
              <w:bottom w:val="single" w:color="auto" w:sz="4" w:space="0"/>
            </w:tcBorders>
          </w:tcPr>
          <w:p w14:paraId="0BA3491A">
            <w:pPr>
              <w:pStyle w:val="15"/>
              <w:ind w:left="339" w:firstLine="495"/>
              <w:rPr>
                <w:i/>
                <w:sz w:val="25"/>
              </w:rPr>
            </w:pPr>
          </w:p>
        </w:tc>
        <w:tc>
          <w:tcPr>
            <w:tcW w:w="852" w:type="dxa"/>
            <w:tcBorders>
              <w:bottom w:val="single" w:color="auto" w:sz="4" w:space="0"/>
            </w:tcBorders>
          </w:tcPr>
          <w:p w14:paraId="419E8D7A">
            <w:pPr>
              <w:pStyle w:val="1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14:paraId="07F3022B">
            <w:pPr>
              <w:pStyle w:val="1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14:paraId="49290444">
            <w:pPr>
              <w:pStyle w:val="1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6008A7AF">
            <w:pPr>
              <w:pStyle w:val="1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268" w:type="dxa"/>
            <w:vMerge w:val="continue"/>
            <w:tcBorders>
              <w:bottom w:val="single" w:color="auto" w:sz="4" w:space="0"/>
            </w:tcBorders>
          </w:tcPr>
          <w:p w14:paraId="3EEEAF5D">
            <w:pPr>
              <w:pStyle w:val="15"/>
              <w:ind w:left="0"/>
              <w:rPr>
                <w:sz w:val="33"/>
              </w:rPr>
            </w:pPr>
          </w:p>
        </w:tc>
      </w:tr>
      <w:tr w14:paraId="471F37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4" w:hRule="atLeast"/>
        </w:trPr>
        <w:tc>
          <w:tcPr>
            <w:tcW w:w="705" w:type="dxa"/>
            <w:tcBorders>
              <w:bottom w:val="single" w:color="auto" w:sz="4" w:space="0"/>
            </w:tcBorders>
          </w:tcPr>
          <w:p w14:paraId="6C0996B0">
            <w:pPr>
              <w:pStyle w:val="15"/>
              <w:ind w:left="22"/>
              <w:jc w:val="center"/>
              <w:rPr>
                <w:sz w:val="24"/>
                <w:szCs w:val="24"/>
              </w:rPr>
            </w:pPr>
            <w:r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bottom w:val="single" w:color="auto" w:sz="4" w:space="0"/>
              <w:right w:val="single" w:color="000000" w:sz="8" w:space="0"/>
            </w:tcBorders>
          </w:tcPr>
          <w:p w14:paraId="0BEA44AA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Зачем</w:t>
            </w:r>
            <w:r>
              <w:rPr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человеку</w:t>
            </w:r>
            <w:r>
              <w:rPr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учиться?</w:t>
            </w:r>
          </w:p>
        </w:tc>
        <w:tc>
          <w:tcPr>
            <w:tcW w:w="4820" w:type="dxa"/>
            <w:tcBorders>
              <w:bottom w:val="single" w:color="auto" w:sz="4" w:space="0"/>
            </w:tcBorders>
          </w:tcPr>
          <w:p w14:paraId="11105DE9">
            <w:pPr>
              <w:pStyle w:val="15"/>
              <w:spacing w:before="83"/>
              <w:ind w:left="113" w:right="116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 xml:space="preserve">Обучение — важный процесс развития человека. Роль знаний в развитии личности и общества. Влияние цифровых технологий на приобретение знаний. Развитие навыков </w:t>
            </w:r>
            <w:r>
              <w:rPr>
                <w:color w:val="231F20"/>
                <w:sz w:val="24"/>
                <w:szCs w:val="24"/>
              </w:rPr>
              <w:t xml:space="preserve">работы в команде, уважения разных мнений, </w:t>
            </w:r>
            <w:r>
              <w:rPr>
                <w:color w:val="231F20"/>
                <w:w w:val="105"/>
                <w:sz w:val="24"/>
                <w:szCs w:val="24"/>
              </w:rPr>
              <w:t>разрешения конфликтов и эмпатии в ходе школьного образования.</w:t>
            </w:r>
          </w:p>
          <w:p w14:paraId="510B765D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жизнь,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созидательный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труд,</w:t>
            </w:r>
            <w:r>
              <w:rPr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2267" w:type="dxa"/>
            <w:tcBorders>
              <w:bottom w:val="single" w:color="auto" w:sz="4" w:space="0"/>
            </w:tcBorders>
          </w:tcPr>
          <w:p w14:paraId="4F69194D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009DA76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bottom w:val="single" w:color="auto" w:sz="4" w:space="0"/>
            </w:tcBorders>
            <w:vAlign w:val="center"/>
          </w:tcPr>
          <w:p w14:paraId="266397BE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69B66D76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55ACC5D2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371EA20C">
            <w:pPr>
              <w:pStyle w:val="15"/>
              <w:ind w:left="0" w:right="154"/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</w:tcPr>
          <w:p w14:paraId="77DDE601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50013C8A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</w:p>
        </w:tc>
      </w:tr>
      <w:tr w14:paraId="657949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7F40A630">
            <w:pPr>
              <w:pStyle w:val="15"/>
              <w:ind w:left="292"/>
              <w:rPr>
                <w:sz w:val="25"/>
              </w:rPr>
            </w:pPr>
            <w:r>
              <w:rPr>
                <w:w w:val="102"/>
                <w:sz w:val="25"/>
              </w:rPr>
              <w:t>2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7C26DF6D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 xml:space="preserve">Русский язык в эпоху </w:t>
            </w:r>
            <w:r>
              <w:rPr>
                <w:color w:val="231F20"/>
                <w:sz w:val="24"/>
                <w:szCs w:val="24"/>
              </w:rPr>
              <w:t>цифровых</w:t>
            </w:r>
            <w:r>
              <w:rPr>
                <w:color w:val="231F20"/>
                <w:spacing w:val="16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технологий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0A533541">
            <w:pPr>
              <w:pStyle w:val="15"/>
              <w:spacing w:before="83"/>
              <w:ind w:left="113" w:right="216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Русский язык — государственный язык, объединяющий многонациональную семью народов Российской Федерации. Современное разнообразие русского языка, изменения в устной и письменной речи под влиянием цифровой среды. Грамотная, логичная</w:t>
            </w:r>
            <w:r>
              <w:rPr>
                <w:color w:val="231F20"/>
                <w:spacing w:val="8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и понятная речь — признак образованного человека и залог успеха в будущем. Правила использования стилей речи в современной </w:t>
            </w:r>
            <w:r>
              <w:rPr>
                <w:color w:val="231F20"/>
                <w:spacing w:val="-2"/>
                <w:sz w:val="24"/>
                <w:szCs w:val="24"/>
              </w:rPr>
              <w:t>коммуникации.</w:t>
            </w:r>
          </w:p>
          <w:p w14:paraId="3E35881B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53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высокие</w:t>
            </w:r>
            <w:r>
              <w:rPr>
                <w:i/>
                <w:color w:val="231F20"/>
                <w:spacing w:val="53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нрав-</w:t>
            </w:r>
          </w:p>
          <w:p w14:paraId="57F01EA2">
            <w:pPr>
              <w:pStyle w:val="15"/>
              <w:spacing w:before="10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ственные</w:t>
            </w:r>
            <w:r>
              <w:rPr>
                <w:i/>
                <w:color w:val="231F20"/>
                <w:spacing w:val="2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идеалы,</w:t>
            </w:r>
            <w:r>
              <w:rPr>
                <w:i/>
                <w:color w:val="231F20"/>
                <w:spacing w:val="2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патриотизм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37881DA7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21D09BB0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D749DA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79A047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BE1AE8">
            <w:pPr>
              <w:pStyle w:val="15"/>
              <w:ind w:left="0" w:right="154"/>
              <w:jc w:val="center"/>
            </w:pPr>
            <w:r>
              <w:t>08.09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A3116E7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300C61E1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62861E28">
            <w:pPr>
              <w:pStyle w:val="15"/>
              <w:ind w:left="0" w:right="154"/>
              <w:jc w:val="right"/>
            </w:pPr>
          </w:p>
        </w:tc>
      </w:tr>
      <w:tr w14:paraId="32DB8E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70AE34F5">
            <w:pPr>
              <w:pStyle w:val="15"/>
              <w:ind w:left="292"/>
              <w:rPr>
                <w:sz w:val="25"/>
              </w:rPr>
            </w:pPr>
            <w:r>
              <w:rPr>
                <w:w w:val="102"/>
                <w:sz w:val="25"/>
              </w:rPr>
              <w:t>3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15A2CE18">
            <w:pPr>
              <w:pStyle w:val="15"/>
              <w:ind w:left="113" w:right="379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Цифровой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суверенитет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471D2BBD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новые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горизонты.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Мир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цифровых профессий: как создаются новые технологии?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Правила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безопасного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поведения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сети и угрозы цифрового мира.</w:t>
            </w:r>
          </w:p>
          <w:p w14:paraId="5C9E04F1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патриотизм,</w:t>
            </w:r>
          </w:p>
          <w:p w14:paraId="219D634C">
            <w:pPr>
              <w:pStyle w:val="15"/>
              <w:spacing w:before="11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10"/>
                <w:sz w:val="24"/>
                <w:szCs w:val="24"/>
              </w:rPr>
              <w:t xml:space="preserve">права и свободы </w:t>
            </w:r>
            <w:r>
              <w:rPr>
                <w:i/>
                <w:color w:val="231F20"/>
                <w:spacing w:val="-2"/>
                <w:w w:val="110"/>
                <w:sz w:val="24"/>
                <w:szCs w:val="24"/>
              </w:rPr>
              <w:t>человека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5CBBC9AA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E692380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1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F330F3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DD62C8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291831">
            <w:pPr>
              <w:pStyle w:val="15"/>
              <w:ind w:left="0" w:right="154"/>
              <w:jc w:val="center"/>
            </w:pPr>
            <w:r>
              <w:t>15.09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3E66ED1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94ED923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21AC5225">
            <w:pPr>
              <w:pStyle w:val="15"/>
              <w:ind w:left="0" w:right="154"/>
            </w:pPr>
          </w:p>
        </w:tc>
      </w:tr>
      <w:tr w14:paraId="60F4C1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70A51241">
            <w:pPr>
              <w:pStyle w:val="15"/>
              <w:ind w:left="22"/>
              <w:rPr>
                <w:sz w:val="25"/>
              </w:rPr>
            </w:pPr>
            <w:r>
              <w:rPr>
                <w:w w:val="102"/>
                <w:sz w:val="25"/>
              </w:rPr>
              <w:t>4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7135BD02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Мирный</w:t>
            </w:r>
            <w:r>
              <w:rPr>
                <w:color w:val="231F20"/>
                <w:spacing w:val="12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атом.</w:t>
            </w:r>
          </w:p>
          <w:p w14:paraId="1B1CEC5C">
            <w:pPr>
              <w:pStyle w:val="15"/>
              <w:spacing w:before="15"/>
              <w:ind w:left="113"/>
              <w:rPr>
                <w:color w:val="231F20"/>
                <w:spacing w:val="-2"/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День работника атомной </w:t>
            </w:r>
            <w:r>
              <w:rPr>
                <w:color w:val="231F20"/>
                <w:spacing w:val="-2"/>
                <w:sz w:val="24"/>
                <w:szCs w:val="24"/>
              </w:rPr>
              <w:t>промышленности</w:t>
            </w:r>
          </w:p>
          <w:p w14:paraId="67EA96F6">
            <w:pPr>
              <w:pStyle w:val="15"/>
              <w:spacing w:before="15"/>
              <w:ind w:left="113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078E3122">
            <w:pPr>
              <w:pStyle w:val="15"/>
              <w:spacing w:before="83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Мирный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атом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—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это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использование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атомной энергии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мирных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целях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на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благо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человечества. Контроль распространения атомной энергии.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Уникальные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атомные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технологии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 достижения отечественной научной школы. Влияние экологически чистых и эффектив</w:t>
            </w:r>
            <w:r>
              <w:rPr>
                <w:color w:val="231F20"/>
                <w:sz w:val="24"/>
                <w:szCs w:val="24"/>
              </w:rPr>
              <w:t>ных источников энергии на будущее челове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чества.</w:t>
            </w:r>
          </w:p>
          <w:p w14:paraId="6D2F674F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патриотизм,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5"/>
                <w:sz w:val="24"/>
                <w:szCs w:val="24"/>
              </w:rPr>
              <w:t>со</w:t>
            </w:r>
            <w:r>
              <w:rPr>
                <w:i/>
                <w:color w:val="231F20"/>
                <w:sz w:val="24"/>
                <w:szCs w:val="24"/>
              </w:rPr>
              <w:t>зидательный</w:t>
            </w:r>
            <w:r>
              <w:rPr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74BDF691">
            <w:pPr>
              <w:pStyle w:val="15"/>
              <w:spacing w:before="1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FB164EB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0E8E9D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0B650E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7A3245">
            <w:pPr>
              <w:pStyle w:val="15"/>
              <w:ind w:left="0" w:right="154"/>
              <w:jc w:val="center"/>
            </w:pPr>
            <w:r>
              <w:t>22.09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5963D20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55774E54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2F940964">
            <w:pPr>
              <w:pStyle w:val="15"/>
              <w:ind w:left="0" w:right="154"/>
              <w:jc w:val="right"/>
            </w:pPr>
          </w:p>
        </w:tc>
      </w:tr>
      <w:tr w14:paraId="34E482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6A5609E7">
            <w:pPr>
              <w:pStyle w:val="15"/>
              <w:ind w:left="292"/>
              <w:rPr>
                <w:sz w:val="25"/>
              </w:rPr>
            </w:pPr>
            <w:r>
              <w:rPr>
                <w:w w:val="102"/>
                <w:sz w:val="25"/>
              </w:rPr>
              <w:t>5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325E4C09">
            <w:pPr>
              <w:pStyle w:val="15"/>
              <w:ind w:left="113" w:right="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О творчестве. Ко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Дню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музыки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61A3F89B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Русская культура — признанное мировое достояние человечества. Реализация творческого потенциала взрослых и детей. Как раскрыть свой творческий потенциал? Музыка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как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вид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искусства.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Состояние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развития современной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отечественной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музыки: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жанры и направления.</w:t>
            </w:r>
          </w:p>
          <w:p w14:paraId="44843AA7">
            <w:pPr>
              <w:pStyle w:val="15"/>
              <w:ind w:left="113"/>
              <w:rPr>
                <w:i/>
                <w:color w:val="231F20"/>
                <w:spacing w:val="-10"/>
                <w:w w:val="105"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 xml:space="preserve">приоритет 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</w:p>
          <w:p w14:paraId="162933FC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-5"/>
                <w:w w:val="105"/>
                <w:sz w:val="24"/>
                <w:szCs w:val="24"/>
              </w:rPr>
              <w:t>ду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ховного</w:t>
            </w:r>
            <w:r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над</w:t>
            </w:r>
            <w:r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служение</w:t>
            </w:r>
            <w:r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Оте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честву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0EA37C5C">
            <w:pPr>
              <w:pStyle w:val="15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8EA1384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85F475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C6DF04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A5DD3C">
            <w:pPr>
              <w:pStyle w:val="15"/>
              <w:ind w:left="0" w:right="154"/>
              <w:jc w:val="center"/>
            </w:pPr>
            <w:r>
              <w:t>29.09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E7889F">
            <w:pPr>
              <w:pStyle w:val="15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6694204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6324AF79">
            <w:pPr>
              <w:pStyle w:val="15"/>
              <w:ind w:left="0" w:right="154"/>
              <w:jc w:val="right"/>
            </w:pPr>
          </w:p>
        </w:tc>
      </w:tr>
      <w:tr w14:paraId="10898B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57DC8B07">
            <w:pPr>
              <w:pStyle w:val="15"/>
              <w:ind w:left="292"/>
              <w:rPr>
                <w:sz w:val="25"/>
              </w:rPr>
            </w:pPr>
            <w:r>
              <w:rPr>
                <w:w w:val="102"/>
                <w:sz w:val="25"/>
              </w:rPr>
              <w:t>6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7D49941A">
            <w:pPr>
              <w:pStyle w:val="15"/>
              <w:ind w:left="113" w:right="569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Что такое уважение? </w:t>
            </w:r>
            <w:r>
              <w:rPr>
                <w:color w:val="231F20"/>
                <w:w w:val="110"/>
                <w:sz w:val="24"/>
                <w:szCs w:val="24"/>
              </w:rPr>
              <w:t>Ко Дню учителя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6F598228">
            <w:pPr>
              <w:pStyle w:val="15"/>
              <w:spacing w:before="83"/>
              <w:ind w:left="112" w:right="115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Уважение — это понимание безусловной ценности каждого человека. Осознанное уважительное отношение к людям, к чу- жому труду, к государству — фундамент гармоничного развития общества. Правила общения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внутри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семьи,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школы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коллектива. Подготовка к взрослой жизни и формирование ответственности. О роли педагога в воспитании личности.</w:t>
            </w:r>
          </w:p>
          <w:p w14:paraId="1CF75CF4">
            <w:pPr>
              <w:pStyle w:val="15"/>
              <w:ind w:left="112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 xml:space="preserve">взаимоуважение, </w:t>
            </w:r>
            <w:r>
              <w:rPr>
                <w:i/>
                <w:color w:val="231F20"/>
                <w:sz w:val="24"/>
                <w:szCs w:val="24"/>
              </w:rPr>
              <w:t>служение</w:t>
            </w:r>
            <w:r>
              <w:rPr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Отечеству</w:t>
            </w:r>
            <w:r>
              <w:rPr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и</w:t>
            </w:r>
            <w:r>
              <w:rPr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ответственность</w:t>
            </w:r>
            <w:r>
              <w:rPr>
                <w:i/>
                <w:color w:val="231F20"/>
                <w:spacing w:val="-14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за его судьбу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49B98F3D">
            <w:pPr>
              <w:pStyle w:val="15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13A1FA1A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088EC8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E0B745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248150">
            <w:pPr>
              <w:pStyle w:val="15"/>
              <w:ind w:left="0" w:right="154"/>
              <w:jc w:val="center"/>
            </w:pPr>
            <w:r>
              <w:t>06.10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C470233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1C754347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1FCAF005">
            <w:pPr>
              <w:pStyle w:val="15"/>
              <w:ind w:left="0" w:right="154"/>
              <w:jc w:val="right"/>
            </w:pPr>
          </w:p>
        </w:tc>
      </w:tr>
      <w:tr w14:paraId="23238D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34BE005A">
            <w:pPr>
              <w:pStyle w:val="15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t>7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43CCB4C7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Как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понять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друг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друга </w:t>
            </w:r>
            <w:r>
              <w:rPr>
                <w:color w:val="231F20"/>
                <w:w w:val="105"/>
                <w:sz w:val="24"/>
                <w:szCs w:val="24"/>
              </w:rPr>
              <w:t>разным поколениям?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178D9E03">
            <w:pPr>
              <w:pStyle w:val="15"/>
              <w:ind w:left="113" w:right="15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Семья как ценность в жизни каждого чело- века, основа любого общества. Формиро вание общих семейных ценностей — залог взаимопонимания в семье. Преодоление конфликтов и проблем в общении за счет взаимоуважения и обмена опытом.</w:t>
            </w:r>
          </w:p>
          <w:p w14:paraId="619FA548">
            <w:pPr>
              <w:pStyle w:val="15"/>
              <w:ind w:left="112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крепкая</w:t>
            </w:r>
            <w:r>
              <w:rPr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семья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11C7A91F">
            <w:pPr>
              <w:pStyle w:val="15"/>
              <w:spacing w:before="83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28397527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95D3B0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75FE0E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F18BF6">
            <w:pPr>
              <w:pStyle w:val="15"/>
              <w:ind w:left="0" w:right="154"/>
              <w:jc w:val="center"/>
            </w:pPr>
            <w:r>
              <w:t>13.10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9CCF9F7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DDA9156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55F98C55">
            <w:pPr>
              <w:pStyle w:val="15"/>
              <w:ind w:left="0" w:right="154"/>
              <w:jc w:val="right"/>
            </w:pPr>
          </w:p>
        </w:tc>
      </w:tr>
      <w:tr w14:paraId="60DF37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67F6D991">
            <w:pPr>
              <w:pStyle w:val="15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t>8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728B4BED">
            <w:pPr>
              <w:pStyle w:val="15"/>
              <w:ind w:left="113" w:right="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О городах России. Ко Дню народного </w:t>
            </w:r>
            <w:r>
              <w:rPr>
                <w:color w:val="231F20"/>
                <w:spacing w:val="-2"/>
                <w:sz w:val="24"/>
                <w:szCs w:val="24"/>
              </w:rPr>
              <w:t>единства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7D9A822B">
            <w:pPr>
              <w:pStyle w:val="15"/>
              <w:spacing w:before="83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Города России: разнообразие культур, язы- ков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вековых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традиций.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Единство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народов, проживающих на территории Российской Федерации.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Древнейшие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города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России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как хранители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информации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наших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предках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 культурного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кода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страны.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Изучение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российских городов — изучение страниц истории Отечества.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Роль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государства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развитии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ма</w:t>
            </w:r>
            <w:r>
              <w:rPr>
                <w:color w:val="231F20"/>
                <w:sz w:val="24"/>
                <w:szCs w:val="24"/>
              </w:rPr>
              <w:t>лых городов. Возможности граждан в разви</w:t>
            </w:r>
            <w:r>
              <w:rPr>
                <w:color w:val="231F20"/>
                <w:w w:val="105"/>
                <w:sz w:val="24"/>
                <w:szCs w:val="24"/>
              </w:rPr>
              <w:t>тии своей малой родины.</w:t>
            </w:r>
          </w:p>
          <w:p w14:paraId="41A659CD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2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51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2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2"/>
                <w:sz w:val="24"/>
                <w:szCs w:val="24"/>
              </w:rPr>
              <w:t>единство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наро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дов</w:t>
            </w:r>
            <w:r>
              <w:rPr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России,</w:t>
            </w:r>
            <w:r>
              <w:rPr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5BAA81A7">
            <w:pPr>
              <w:pStyle w:val="15"/>
              <w:spacing w:before="1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B0BADA9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C32DD6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5C8418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2ED55D">
            <w:pPr>
              <w:pStyle w:val="15"/>
              <w:ind w:left="0" w:right="154"/>
              <w:jc w:val="center"/>
            </w:pPr>
            <w:r>
              <w:t>20.10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710AEA3A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1CFD0052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329DF0CF">
            <w:pPr>
              <w:pStyle w:val="15"/>
              <w:ind w:left="0" w:right="154"/>
              <w:jc w:val="right"/>
            </w:pPr>
          </w:p>
        </w:tc>
      </w:tr>
      <w:tr w14:paraId="0E5D64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04106868">
            <w:pPr>
              <w:pStyle w:val="15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t>9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62920907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Общество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безграничных возможностей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424545D2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Современное 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      </w:r>
          </w:p>
          <w:p w14:paraId="5A115BA9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жизнь,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взаимоу</w:t>
            </w:r>
            <w:r>
              <w:rPr>
                <w:i/>
                <w:color w:val="231F20"/>
                <w:spacing w:val="-2"/>
                <w:w w:val="110"/>
                <w:sz w:val="24"/>
                <w:szCs w:val="24"/>
              </w:rPr>
              <w:t>важение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5AFD68B2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126C964C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BA889B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BBC484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2D69FF">
            <w:pPr>
              <w:pStyle w:val="15"/>
              <w:ind w:left="0" w:right="154"/>
              <w:jc w:val="center"/>
            </w:pPr>
            <w:r>
              <w:t>10.11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41AB328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5020ADF1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06DAAE9B">
            <w:pPr>
              <w:pStyle w:val="15"/>
              <w:ind w:left="173" w:right="213"/>
              <w:jc w:val="center"/>
              <w:rPr>
                <w:sz w:val="25"/>
              </w:rPr>
            </w:pPr>
          </w:p>
        </w:tc>
      </w:tr>
      <w:tr w14:paraId="43E461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2DC642DD">
            <w:pPr>
              <w:pStyle w:val="15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t>10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2D3259F4">
            <w:pPr>
              <w:pStyle w:val="15"/>
              <w:ind w:left="113" w:right="569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Селекция и генетика. </w:t>
            </w:r>
            <w:r>
              <w:rPr>
                <w:color w:val="231F20"/>
                <w:w w:val="105"/>
                <w:sz w:val="24"/>
                <w:szCs w:val="24"/>
              </w:rPr>
              <w:t>К 170-летию</w:t>
            </w:r>
          </w:p>
          <w:p w14:paraId="76A8AC2F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И.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В.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Мичурина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04A9C9E9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Генетика и селекция — перспективные области науки, улучшающие жизнь общества. Уникальные научные достижения российских ученых прошлого и настоящего в областях медицины, сельского хозяйства, промышленности. Открытия И. В. Мичурина и их влияние на развитие страны. Возможности для подрастающего поколения в познании мира и личном развитии.</w:t>
            </w:r>
          </w:p>
          <w:p w14:paraId="3193D4F6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патриотизм,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5"/>
                <w:sz w:val="24"/>
                <w:szCs w:val="24"/>
              </w:rPr>
              <w:t>вы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сокие</w:t>
            </w:r>
            <w:r>
              <w:rPr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>
              <w:rPr>
                <w:i/>
                <w:color w:val="231F20"/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идеалы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02B30B02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7D818B9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B9168F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9FA7D3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E3F2E2">
            <w:pPr>
              <w:pStyle w:val="15"/>
              <w:ind w:left="0" w:right="154"/>
              <w:jc w:val="center"/>
            </w:pPr>
            <w:r>
              <w:t>17.11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E75519">
            <w:pPr>
              <w:pStyle w:val="15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5E6F5C4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15874699">
            <w:pPr>
              <w:pStyle w:val="15"/>
              <w:ind w:left="113"/>
              <w:rPr>
                <w:sz w:val="25"/>
              </w:rPr>
            </w:pPr>
          </w:p>
        </w:tc>
      </w:tr>
      <w:tr w14:paraId="164911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7290CBBB">
            <w:pPr>
              <w:pStyle w:val="15"/>
              <w:ind w:left="22"/>
              <w:jc w:val="center"/>
              <w:rPr>
                <w:w w:val="102"/>
                <w:sz w:val="25"/>
              </w:rPr>
            </w:pPr>
            <w:r>
              <w:rPr>
                <w:w w:val="102"/>
                <w:sz w:val="25"/>
              </w:rPr>
              <w:t>11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67E5F036">
            <w:pPr>
              <w:pStyle w:val="15"/>
              <w:ind w:left="113" w:right="379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Как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решать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конфликты и справляться</w:t>
            </w:r>
          </w:p>
          <w:p w14:paraId="4079EBB3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с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трудностями.</w:t>
            </w:r>
          </w:p>
          <w:p w14:paraId="521CFB69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Ко</w:t>
            </w:r>
            <w:r>
              <w:rPr>
                <w:color w:val="231F20"/>
                <w:spacing w:val="11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Дню</w:t>
            </w:r>
            <w:r>
              <w:rPr>
                <w:color w:val="231F20"/>
                <w:spacing w:val="12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психолога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63C3C052">
            <w:pPr>
              <w:pStyle w:val="15"/>
              <w:spacing w:before="83"/>
              <w:ind w:left="113" w:right="216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как залог преодоления трудностей. Правила разрешения конфликтных ситуаций.</w:t>
            </w:r>
          </w:p>
          <w:p w14:paraId="4547DDD2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 xml:space="preserve">взаимопомощь, </w:t>
            </w:r>
            <w:r>
              <w:rPr>
                <w:i/>
                <w:color w:val="231F20"/>
                <w:spacing w:val="2"/>
                <w:w w:val="105"/>
                <w:sz w:val="24"/>
                <w:szCs w:val="24"/>
              </w:rPr>
              <w:t>взаимоуважение,</w:t>
            </w:r>
            <w:r>
              <w:rPr>
                <w:i/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05055400">
            <w:pPr>
              <w:pStyle w:val="15"/>
              <w:spacing w:before="203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0A7D5EC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FED60D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CFEE5F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53717C">
            <w:pPr>
              <w:pStyle w:val="15"/>
              <w:ind w:left="0" w:right="154"/>
              <w:jc w:val="center"/>
            </w:pPr>
            <w:r>
              <w:t>24.11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C9B1F0">
            <w:pPr>
              <w:pStyle w:val="15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37342824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745E78AD">
            <w:pPr>
              <w:pStyle w:val="15"/>
              <w:ind w:left="0" w:right="154"/>
              <w:jc w:val="right"/>
            </w:pPr>
          </w:p>
        </w:tc>
      </w:tr>
      <w:tr w14:paraId="6FB599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1C4558A3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12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4152C7AC">
            <w:pPr>
              <w:pStyle w:val="15"/>
              <w:ind w:left="113" w:right="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Профессия — жизнь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спасать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17CE3BDF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Спасатели — специалисты, которые помог </w:t>
            </w:r>
            <w:r>
              <w:rPr>
                <w:color w:val="231F20"/>
                <w:w w:val="105"/>
                <w:sz w:val="24"/>
                <w:szCs w:val="24"/>
              </w:rPr>
              <w:t>ют людям в опасных ситуациях. Спасатель и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риск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ради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другого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человека.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Профессиональные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качества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навыки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спасателей.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По</w:t>
            </w:r>
            <w:r>
              <w:rPr>
                <w:color w:val="231F20"/>
                <w:sz w:val="24"/>
                <w:szCs w:val="24"/>
              </w:rPr>
              <w:t>ведение</w:t>
            </w:r>
            <w:r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в</w:t>
            </w:r>
            <w:r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экстремальных</w:t>
            </w:r>
            <w:r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ситуациях.</w:t>
            </w:r>
            <w:r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Ответ</w:t>
            </w:r>
            <w:r>
              <w:rPr>
                <w:color w:val="231F20"/>
                <w:w w:val="105"/>
                <w:sz w:val="24"/>
                <w:szCs w:val="24"/>
              </w:rPr>
              <w:t>ственное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отношение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своей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чужой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жизни, правила безопасности.</w:t>
            </w:r>
          </w:p>
          <w:p w14:paraId="2B6A90E4">
            <w:pPr>
              <w:pStyle w:val="15"/>
              <w:ind w:left="113"/>
              <w:rPr>
                <w:rFonts w:ascii="Arial" w:hAnsi="Arial"/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патриотизм,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слу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жение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Отечеству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ответственность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за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его судьбу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08BD142F">
            <w:pPr>
              <w:pStyle w:val="15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21400345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615A97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5B6C3C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EF5398">
            <w:pPr>
              <w:pStyle w:val="15"/>
              <w:ind w:left="0" w:right="154"/>
              <w:jc w:val="center"/>
            </w:pPr>
            <w:r>
              <w:t>01.12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7C510EE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7F56D3FF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6386D74D">
            <w:pPr>
              <w:pStyle w:val="15"/>
              <w:ind w:left="0" w:right="154"/>
              <w:jc w:val="right"/>
            </w:pPr>
          </w:p>
        </w:tc>
      </w:tr>
      <w:tr w14:paraId="7D8F1B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0BA123C2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13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2FFFE129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Домашние питомцы. Всемирный день питомца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45FA9B97">
            <w:pPr>
              <w:pStyle w:val="15"/>
              <w:spacing w:before="83"/>
              <w:ind w:left="112" w:right="152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Роль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домашних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питомцев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жизни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человека. </w:t>
            </w:r>
            <w:r>
              <w:rPr>
                <w:color w:val="231F20"/>
                <w:w w:val="105"/>
                <w:sz w:val="24"/>
                <w:szCs w:val="24"/>
              </w:rPr>
              <w:t>Бережное отношение к питомцам и ответ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ственность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за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их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жизнь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—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качества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владель</w:t>
            </w:r>
            <w:r>
              <w:rPr>
                <w:color w:val="231F20"/>
                <w:w w:val="105"/>
                <w:sz w:val="24"/>
                <w:szCs w:val="24"/>
              </w:rPr>
              <w:t>ца домашних животных. Всемирный день питомца объединяет людей всей планеты для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укрепления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ценностей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дружбы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заботы о животных. Правила безопасности при общении с животными.</w:t>
            </w:r>
          </w:p>
          <w:p w14:paraId="109373D9">
            <w:pPr>
              <w:pStyle w:val="15"/>
              <w:ind w:left="112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милосердие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73A78BF4">
            <w:pPr>
              <w:pStyle w:val="15"/>
              <w:spacing w:before="203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029BB457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7B424B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AA78AC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6F673D">
            <w:pPr>
              <w:pStyle w:val="15"/>
              <w:ind w:left="0" w:right="154"/>
              <w:jc w:val="center"/>
            </w:pPr>
            <w:r>
              <w:t>08.12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2295237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2145F18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3563EED7">
            <w:pPr>
              <w:pStyle w:val="15"/>
              <w:ind w:left="0" w:right="154"/>
              <w:jc w:val="right"/>
            </w:pPr>
          </w:p>
        </w:tc>
      </w:tr>
      <w:tr w14:paraId="7A3220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230D0003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14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6FFA620A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Россия — страна </w:t>
            </w:r>
            <w:r>
              <w:rPr>
                <w:color w:val="231F20"/>
                <w:spacing w:val="-2"/>
                <w:sz w:val="24"/>
                <w:szCs w:val="24"/>
              </w:rPr>
              <w:t>победителей.</w:t>
            </w:r>
          </w:p>
          <w:p w14:paraId="01A04587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Ко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Дню</w:t>
            </w:r>
            <w:r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Героев</w:t>
            </w:r>
            <w:r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Отечества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24A369E9">
            <w:pPr>
              <w:pStyle w:val="15"/>
              <w:spacing w:before="83"/>
              <w:ind w:left="112" w:right="96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Герои России с древнейших времен и до современности.</w:t>
            </w:r>
            <w:r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Традиции</w:t>
            </w:r>
            <w:r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героизма,</w:t>
            </w:r>
            <w:r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мужества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решительности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—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неотъемлемая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часть российской идентичности и культурного кода. День Героев Отечества — выражение </w:t>
            </w:r>
            <w:r>
              <w:rPr>
                <w:color w:val="231F20"/>
                <w:sz w:val="24"/>
                <w:szCs w:val="24"/>
              </w:rPr>
              <w:t xml:space="preserve">благодарности, признательности и уважения </w:t>
            </w:r>
            <w:r>
              <w:rPr>
                <w:color w:val="231F20"/>
                <w:w w:val="105"/>
                <w:sz w:val="24"/>
                <w:szCs w:val="24"/>
              </w:rPr>
              <w:t>за самоотверженность и мужество.</w:t>
            </w:r>
          </w:p>
          <w:p w14:paraId="5E85D394">
            <w:pPr>
              <w:pStyle w:val="15"/>
              <w:ind w:left="112"/>
              <w:rPr>
                <w:rFonts w:ascii="Arial" w:hAnsi="Arial"/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патриотизм,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слу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жение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Отечеству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и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ответственность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за</w:t>
            </w:r>
            <w:r>
              <w:rPr>
                <w:i/>
                <w:color w:val="231F20"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его судьбу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4269560A">
            <w:pPr>
              <w:pStyle w:val="15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7A4EAC9D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29F3D4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4E1AA6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F2DB11">
            <w:pPr>
              <w:pStyle w:val="15"/>
              <w:ind w:left="0" w:right="154"/>
              <w:jc w:val="center"/>
            </w:pPr>
            <w:r>
              <w:t>15.12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1E3FBE">
            <w:pPr>
              <w:pStyle w:val="15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B718E46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3642CC54">
            <w:pPr>
              <w:pStyle w:val="15"/>
              <w:ind w:left="0" w:right="154"/>
              <w:jc w:val="right"/>
            </w:pPr>
          </w:p>
        </w:tc>
      </w:tr>
      <w:tr w14:paraId="380117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1BD8852B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15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2BF87BB6">
            <w:pPr>
              <w:pStyle w:val="15"/>
              <w:ind w:left="113" w:right="117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Закон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справедливость. </w:t>
            </w:r>
            <w:r>
              <w:rPr>
                <w:color w:val="231F20"/>
                <w:w w:val="105"/>
                <w:sz w:val="24"/>
                <w:szCs w:val="24"/>
              </w:rPr>
              <w:t>Ко Дню Конституции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5297775A">
            <w:pPr>
              <w:pStyle w:val="15"/>
              <w:spacing w:before="83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</w:t>
            </w:r>
            <w:r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духовно-нравственных</w:t>
            </w:r>
            <w:r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ценностей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российского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общества.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Знание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законов страны как прямая обязанность каждого гражданина России. Какие права и обязанности есть у детей?</w:t>
            </w:r>
          </w:p>
          <w:p w14:paraId="1D681AFD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 xml:space="preserve">справедливость, </w:t>
            </w:r>
            <w:r>
              <w:rPr>
                <w:i/>
                <w:color w:val="231F20"/>
                <w:sz w:val="24"/>
                <w:szCs w:val="24"/>
              </w:rPr>
              <w:t>жизнь, достоинство, права и свободы чело</w:t>
            </w:r>
            <w:r>
              <w:rPr>
                <w:i/>
                <w:color w:val="231F20"/>
                <w:spacing w:val="-4"/>
                <w:w w:val="110"/>
                <w:sz w:val="24"/>
                <w:szCs w:val="24"/>
              </w:rPr>
              <w:t>века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1C239C78">
            <w:pPr>
              <w:pStyle w:val="15"/>
              <w:spacing w:before="1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7BC95AD1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0D5079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E266D9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68425E">
            <w:pPr>
              <w:pStyle w:val="15"/>
              <w:ind w:left="0" w:right="154"/>
              <w:jc w:val="center"/>
            </w:pPr>
            <w:r>
              <w:t>22.12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80CCEC">
            <w:pPr>
              <w:pStyle w:val="15"/>
              <w:ind w:left="0" w:right="154"/>
              <w:jc w:val="center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15A4376F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2D3972B8">
            <w:pPr>
              <w:pStyle w:val="15"/>
              <w:ind w:left="0" w:right="154"/>
              <w:jc w:val="right"/>
            </w:pPr>
          </w:p>
        </w:tc>
      </w:tr>
      <w:tr w14:paraId="09D97D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44FFF0A0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16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0D249DE6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Совесть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внутри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>нас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2C0C770E">
            <w:pPr>
              <w:pStyle w:val="15"/>
              <w:spacing w:before="81"/>
              <w:ind w:left="113" w:right="133"/>
              <w:rPr>
                <w:i/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Совесть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—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внутренний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ориентир,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помогающий отличить добро от зла. Ключевая роль совести в осуществлении личного выбора. </w:t>
            </w:r>
            <w:r>
              <w:rPr>
                <w:color w:val="231F20"/>
                <w:sz w:val="24"/>
                <w:szCs w:val="24"/>
              </w:rPr>
              <w:t xml:space="preserve">Влияние традиционных ценностей, культуры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исторического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опыта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на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формиро</w:t>
            </w:r>
            <w:r>
              <w:rPr>
                <w:color w:val="231F20"/>
                <w:w w:val="105"/>
                <w:sz w:val="24"/>
                <w:szCs w:val="24"/>
              </w:rPr>
              <w:t xml:space="preserve">вание нравственных ориентиров личности.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 ценности: патриотизм, со</w:t>
            </w:r>
            <w:r>
              <w:rPr>
                <w:i/>
                <w:color w:val="231F20"/>
                <w:sz w:val="24"/>
                <w:szCs w:val="24"/>
              </w:rPr>
              <w:t>зидательный</w:t>
            </w:r>
            <w:r>
              <w:rPr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5ED40483">
            <w:pPr>
              <w:pStyle w:val="15"/>
              <w:spacing w:before="83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4449A8BE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83C5CE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FF4D39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13E7B8">
            <w:pPr>
              <w:pStyle w:val="15"/>
              <w:ind w:left="0" w:right="154"/>
              <w:jc w:val="center"/>
            </w:pPr>
            <w:r>
              <w:t>29.12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DF6A8C5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6578999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67C8C97E">
            <w:pPr>
              <w:pStyle w:val="15"/>
              <w:ind w:left="0" w:right="154"/>
              <w:jc w:val="right"/>
            </w:pPr>
          </w:p>
        </w:tc>
      </w:tr>
      <w:tr w14:paraId="4E1D03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22B2789F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17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7A6217E6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Календарь полезных дел. Новогоднее занятие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58C07789">
            <w:pPr>
              <w:pStyle w:val="15"/>
              <w:spacing w:before="83"/>
              <w:ind w:left="113" w:right="10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Зимние каникулы — это время не только для семейного</w:t>
            </w:r>
            <w:r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досуга</w:t>
            </w:r>
            <w:r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и</w:t>
            </w:r>
            <w:r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отдыха,</w:t>
            </w:r>
            <w:r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но</w:t>
            </w:r>
            <w:r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и</w:t>
            </w:r>
            <w:r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добрых</w:t>
            </w:r>
            <w:r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дел. Чем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заняться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на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каникулах,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чтобы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      </w:r>
          </w:p>
          <w:p w14:paraId="1D99B25E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крепкая</w:t>
            </w:r>
            <w:r>
              <w:rPr>
                <w:i/>
                <w:color w:val="231F20"/>
                <w:spacing w:val="5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 xml:space="preserve">семья, </w:t>
            </w:r>
            <w:r>
              <w:rPr>
                <w:i/>
                <w:color w:val="231F20"/>
                <w:sz w:val="24"/>
                <w:szCs w:val="24"/>
              </w:rPr>
              <w:t>единство</w:t>
            </w:r>
            <w:r>
              <w:rPr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народов</w:t>
            </w:r>
            <w:r>
              <w:rPr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России,</w:t>
            </w:r>
            <w:r>
              <w:rPr>
                <w:i/>
                <w:color w:val="231F20"/>
                <w:spacing w:val="60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взаимопомощь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392BAA37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0AA439B5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8F659C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AE11A6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DA14C6">
            <w:pPr>
              <w:pStyle w:val="15"/>
              <w:ind w:left="0" w:right="154"/>
              <w:jc w:val="center"/>
            </w:pPr>
            <w:r>
              <w:t>12.01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CB4F4F0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B0EAC7F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5CD4B994">
            <w:pPr>
              <w:pStyle w:val="15"/>
              <w:ind w:left="0" w:right="154"/>
              <w:jc w:val="right"/>
            </w:pPr>
          </w:p>
        </w:tc>
      </w:tr>
      <w:tr w14:paraId="2DCDEF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15982636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18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0F623013">
            <w:pPr>
              <w:pStyle w:val="15"/>
              <w:ind w:left="113" w:right="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 xml:space="preserve">Как создают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мультфильмы?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Мультипликация,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анимация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681E7FF1">
            <w:pPr>
              <w:pStyle w:val="15"/>
              <w:spacing w:before="83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История развития отечественной мульти</w:t>
            </w:r>
            <w:r>
              <w:rPr>
                <w:color w:val="231F20"/>
                <w:sz w:val="24"/>
                <w:szCs w:val="24"/>
              </w:rPr>
              <w:t xml:space="preserve">пликации. Отечественная школа мультипликации и ее достижения. Мировое признание </w:t>
            </w:r>
            <w:r>
              <w:rPr>
                <w:color w:val="231F20"/>
                <w:w w:val="105"/>
                <w:sz w:val="24"/>
                <w:szCs w:val="24"/>
              </w:rPr>
              <w:t>советских и российских мультипликационных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фильмов.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Каждый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фильм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—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это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труд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большой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команды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профессионалов.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Совре</w:t>
            </w:r>
            <w:r>
              <w:rPr>
                <w:color w:val="231F20"/>
                <w:w w:val="105"/>
                <w:sz w:val="24"/>
                <w:szCs w:val="24"/>
              </w:rPr>
              <w:t xml:space="preserve">менная мультипликация, профессии этой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сферы.</w:t>
            </w:r>
          </w:p>
          <w:p w14:paraId="75124D6A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приоритет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5"/>
                <w:w w:val="105"/>
                <w:sz w:val="24"/>
                <w:szCs w:val="24"/>
              </w:rPr>
              <w:t>ду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ховного</w:t>
            </w:r>
            <w:r>
              <w:rPr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над</w:t>
            </w:r>
            <w:r>
              <w:rPr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>
              <w:rPr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гуманизм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126A8124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19472FB7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B30BFA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2997BC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D9469A">
            <w:pPr>
              <w:pStyle w:val="15"/>
              <w:ind w:left="0" w:right="154"/>
              <w:jc w:val="center"/>
            </w:pPr>
            <w:r>
              <w:t>19.01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281027A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D67FCE9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1719A808">
            <w:pPr>
              <w:pStyle w:val="15"/>
              <w:ind w:left="0" w:right="154"/>
              <w:jc w:val="right"/>
            </w:pPr>
          </w:p>
        </w:tc>
      </w:tr>
      <w:tr w14:paraId="48B473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66FD6FB3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19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60E966E7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Музейное</w:t>
            </w:r>
            <w:r>
              <w:rPr>
                <w:color w:val="231F20"/>
                <w:spacing w:val="34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дело.</w:t>
            </w:r>
          </w:p>
          <w:p w14:paraId="03CB8B9F">
            <w:pPr>
              <w:pStyle w:val="15"/>
              <w:spacing w:before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170 лет Третьяковской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галерее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4FC7E263">
            <w:pPr>
              <w:pStyle w:val="15"/>
              <w:spacing w:before="83"/>
              <w:ind w:left="113" w:right="216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политики.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Изучение,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реставрация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и интерпретация памятников искусства.</w:t>
            </w:r>
          </w:p>
          <w:p w14:paraId="6151750A">
            <w:pPr>
              <w:pStyle w:val="15"/>
              <w:spacing w:before="2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Третьяковская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галерея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—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крупнейший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14:paraId="03611FBE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приоритет</w:t>
            </w:r>
            <w:r>
              <w:rPr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5"/>
                <w:w w:val="105"/>
                <w:sz w:val="24"/>
                <w:szCs w:val="24"/>
              </w:rPr>
              <w:t>ду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ховного</w:t>
            </w:r>
            <w:r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над</w:t>
            </w:r>
            <w:r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служение</w:t>
            </w:r>
            <w:r>
              <w:rPr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Оте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честву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3DC0A642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4996B337">
            <w:pPr>
              <w:pStyle w:val="15"/>
              <w:spacing w:before="2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81D80C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1DE814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EAF2F4">
            <w:pPr>
              <w:pStyle w:val="15"/>
              <w:ind w:left="0" w:right="154"/>
              <w:jc w:val="center"/>
            </w:pPr>
            <w:r>
              <w:t>26.01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0F82B5DA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39D2058A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69D9D583">
            <w:pPr>
              <w:pStyle w:val="15"/>
              <w:ind w:left="0" w:right="154"/>
              <w:jc w:val="right"/>
            </w:pPr>
          </w:p>
        </w:tc>
      </w:tr>
      <w:tr w14:paraId="4D74F7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56CC0A2B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20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37881739">
            <w:pPr>
              <w:pStyle w:val="15"/>
              <w:ind w:left="113" w:right="379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Как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создавать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свой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бизнес?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1844D7E1">
            <w:pPr>
              <w:pStyle w:val="15"/>
              <w:spacing w:before="83"/>
              <w:ind w:left="113" w:right="2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8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жизни людей. Бизнес — это не только личный успех, но и ответственная командная работа. С чего начать свое дело? О мерах поддержки для молодых предпринимателей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в нашей стране.</w:t>
            </w:r>
          </w:p>
          <w:p w14:paraId="33CB3F00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коллективизм,</w:t>
            </w:r>
          </w:p>
          <w:p w14:paraId="79D40090">
            <w:pPr>
              <w:pStyle w:val="15"/>
              <w:spacing w:before="10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созидательный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05E48198">
            <w:pPr>
              <w:pStyle w:val="15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3B50E07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F3B781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6AC8D8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1FB1CB">
            <w:pPr>
              <w:pStyle w:val="15"/>
              <w:ind w:left="0" w:right="154"/>
              <w:jc w:val="center"/>
            </w:pPr>
            <w:r>
              <w:t>02.02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11F8225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B002DBE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130882FE">
            <w:pPr>
              <w:pStyle w:val="15"/>
              <w:ind w:left="0" w:right="154"/>
              <w:jc w:val="right"/>
            </w:pPr>
          </w:p>
        </w:tc>
      </w:tr>
      <w:tr w14:paraId="6D3992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453B4448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21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088956C4">
            <w:pPr>
              <w:pStyle w:val="15"/>
              <w:ind w:left="113" w:right="379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Есть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ли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знания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границы?</w:t>
            </w:r>
          </w:p>
          <w:p w14:paraId="540C4194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Ко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Дню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науки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0D368A66">
            <w:pPr>
              <w:pStyle w:val="15"/>
              <w:spacing w:before="83"/>
              <w:ind w:left="112" w:right="188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Богатейшее наследие российской науки и ее</w:t>
            </w:r>
            <w:r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выдающихся</w:t>
            </w:r>
            <w:r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представителей.</w:t>
            </w:r>
            <w:r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Технологическое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лидерство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государства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развитие науки. Как меняются научные подходы с </w:t>
            </w:r>
            <w:r>
              <w:rPr>
                <w:color w:val="231F20"/>
                <w:sz w:val="24"/>
                <w:szCs w:val="24"/>
              </w:rPr>
              <w:t>развитием цифровых технологий? Государ</w:t>
            </w:r>
            <w:r>
              <w:rPr>
                <w:color w:val="231F20"/>
                <w:w w:val="105"/>
                <w:sz w:val="24"/>
                <w:szCs w:val="24"/>
              </w:rPr>
              <w:t>ственная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поддержка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науки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молодых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ученых. Как происходят современные открытия? Как стать ученым?</w:t>
            </w:r>
          </w:p>
          <w:p w14:paraId="4DB6DC86">
            <w:pPr>
              <w:pStyle w:val="15"/>
              <w:ind w:left="112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патриотизм,</w:t>
            </w:r>
            <w:r>
              <w:rPr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5"/>
                <w:sz w:val="24"/>
                <w:szCs w:val="24"/>
              </w:rPr>
              <w:t>со</w:t>
            </w:r>
            <w:r>
              <w:rPr>
                <w:i/>
                <w:color w:val="231F20"/>
                <w:sz w:val="24"/>
                <w:szCs w:val="24"/>
              </w:rPr>
              <w:t>зидательный</w:t>
            </w:r>
            <w:r>
              <w:rPr>
                <w:i/>
                <w:color w:val="231F20"/>
                <w:spacing w:val="16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6F9540C9">
            <w:pPr>
              <w:pStyle w:val="15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1B3AA61A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7A8F21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29F77F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4829C1">
            <w:pPr>
              <w:pStyle w:val="15"/>
              <w:ind w:left="0" w:right="154"/>
              <w:jc w:val="center"/>
            </w:pPr>
            <w:r>
              <w:t>09.02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2D2CBA6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67B74837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3A023684">
            <w:pPr>
              <w:pStyle w:val="15"/>
              <w:ind w:left="113"/>
              <w:rPr>
                <w:sz w:val="25"/>
              </w:rPr>
            </w:pPr>
          </w:p>
        </w:tc>
      </w:tr>
      <w:tr w14:paraId="74C35B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21CD9A74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22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5DEFA740">
            <w:pPr>
              <w:pStyle w:val="15"/>
              <w:ind w:left="113" w:right="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Слушать,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слышать и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договариваться.</w:t>
            </w:r>
          </w:p>
          <w:p w14:paraId="55011414">
            <w:pPr>
              <w:pStyle w:val="15"/>
              <w:ind w:left="113" w:right="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Кто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такие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дипломаты?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4C890BA8">
            <w:pPr>
              <w:pStyle w:val="15"/>
              <w:spacing w:before="83"/>
              <w:ind w:left="113" w:right="216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Дипломатия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—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важная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сфера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диалог.</w:t>
            </w:r>
          </w:p>
          <w:p w14:paraId="54A8E1CC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историческая</w:t>
            </w:r>
          </w:p>
          <w:p w14:paraId="254F9F67">
            <w:pPr>
              <w:pStyle w:val="15"/>
              <w:spacing w:before="10"/>
              <w:ind w:left="113" w:right="306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память</w:t>
            </w:r>
            <w:r>
              <w:rPr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преемственность</w:t>
            </w:r>
            <w:r>
              <w:rPr>
                <w:i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поколений,</w:t>
            </w:r>
            <w:r>
              <w:rPr>
                <w:i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многонациональное единство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76600FB2">
            <w:pPr>
              <w:pStyle w:val="15"/>
              <w:spacing w:before="1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1652A1FB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E0BDB1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90ED40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15E33F">
            <w:pPr>
              <w:pStyle w:val="15"/>
              <w:ind w:left="0" w:right="154"/>
              <w:jc w:val="center"/>
            </w:pPr>
            <w:r>
              <w:t>16.02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02E9D7DE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5FE115E8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7F81F127">
            <w:pPr>
              <w:pStyle w:val="15"/>
              <w:ind w:left="0" w:right="154"/>
              <w:jc w:val="right"/>
            </w:pPr>
          </w:p>
        </w:tc>
      </w:tr>
      <w:tr w14:paraId="5F601E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3F3CEFAC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23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3C05F78B">
            <w:pPr>
              <w:pStyle w:val="15"/>
              <w:ind w:left="113" w:right="117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 xml:space="preserve">Герой из соседнего двора. Региональный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урок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ко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Дню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защитника Отечества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42B56AF8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Герой — реальный человек, живущий рядом с нами, чья жизнь является примером для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окружающих.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каждом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регионе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России живут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выдающиеся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герои,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отважные,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мужественные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трудолюбивые.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Что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такое</w:t>
            </w:r>
            <w:r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героизм? Какие качества отличают героя?</w:t>
            </w:r>
          </w:p>
          <w:p w14:paraId="58B7A3F4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патриотизм,</w:t>
            </w:r>
          </w:p>
          <w:p w14:paraId="58CAE720">
            <w:pPr>
              <w:pStyle w:val="15"/>
              <w:spacing w:before="10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единство</w:t>
            </w:r>
            <w:r>
              <w:rPr>
                <w:i/>
                <w:color w:val="231F20"/>
                <w:spacing w:val="5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народов</w:t>
            </w:r>
            <w:r>
              <w:rPr>
                <w:i/>
                <w:color w:val="231F20"/>
                <w:spacing w:val="5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434488A5">
            <w:pPr>
              <w:pStyle w:val="15"/>
              <w:spacing w:before="83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0E9E3390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739FBC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EFFE5F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8F6403">
            <w:pPr>
              <w:pStyle w:val="15"/>
              <w:ind w:left="0" w:right="154"/>
              <w:jc w:val="center"/>
            </w:pPr>
            <w:r>
              <w:t>02.03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7D7C629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6657328A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6ADE79E4">
            <w:pPr>
              <w:pStyle w:val="15"/>
              <w:ind w:left="173" w:right="213"/>
              <w:jc w:val="center"/>
              <w:rPr>
                <w:sz w:val="25"/>
              </w:rPr>
            </w:pPr>
          </w:p>
        </w:tc>
      </w:tr>
      <w:tr w14:paraId="70DA92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44B006D1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24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0E91BD48">
            <w:pPr>
              <w:pStyle w:val="15"/>
              <w:rPr>
                <w:sz w:val="24"/>
                <w:szCs w:val="24"/>
              </w:rPr>
            </w:pPr>
          </w:p>
          <w:p w14:paraId="11093338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День</w:t>
            </w:r>
            <w:r>
              <w:rPr>
                <w:color w:val="231F20"/>
                <w:spacing w:val="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sz w:val="24"/>
                <w:szCs w:val="24"/>
              </w:rPr>
              <w:t>наставника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3BA27F12">
            <w:pPr>
              <w:pStyle w:val="15"/>
              <w:spacing w:before="83"/>
              <w:ind w:left="112" w:right="15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14:paraId="1E0061CF">
            <w:pPr>
              <w:pStyle w:val="15"/>
              <w:spacing w:before="1"/>
              <w:ind w:left="112" w:right="117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Роль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наставника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формировании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профес</w:t>
            </w:r>
            <w:r>
              <w:rPr>
                <w:color w:val="231F20"/>
                <w:sz w:val="24"/>
                <w:szCs w:val="24"/>
              </w:rPr>
              <w:t xml:space="preserve">сиональном развитии личности. Знаменитые </w:t>
            </w:r>
            <w:r>
              <w:rPr>
                <w:color w:val="231F20"/>
                <w:w w:val="105"/>
                <w:sz w:val="24"/>
                <w:szCs w:val="24"/>
              </w:rPr>
              <w:t>россияне и их наставники. К. Д. Ушинский как основоположник научной педагогики в России. Как найти наставника?</w:t>
            </w:r>
          </w:p>
          <w:p w14:paraId="316BE7F2">
            <w:pPr>
              <w:pStyle w:val="15"/>
              <w:ind w:left="112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служение</w:t>
            </w:r>
            <w:r>
              <w:rPr>
                <w:i/>
                <w:color w:val="231F20"/>
                <w:spacing w:val="6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Отече</w:t>
            </w:r>
            <w:r>
              <w:rPr>
                <w:i/>
                <w:color w:val="231F20"/>
                <w:sz w:val="24"/>
                <w:szCs w:val="24"/>
              </w:rPr>
              <w:t>ству,</w:t>
            </w:r>
            <w:r>
              <w:rPr>
                <w:i/>
                <w:color w:val="231F20"/>
                <w:spacing w:val="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созидательный</w:t>
            </w:r>
            <w:r>
              <w:rPr>
                <w:i/>
                <w:color w:val="231F20"/>
                <w:spacing w:val="8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409846E0">
            <w:pPr>
              <w:pStyle w:val="15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54F40F3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BDB0BD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A4206A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F17F9D">
            <w:pPr>
              <w:pStyle w:val="15"/>
              <w:ind w:left="0" w:right="154"/>
              <w:jc w:val="center"/>
            </w:pPr>
            <w:r>
              <w:t>16.03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7ECFEC36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67F085C7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7E45844C">
            <w:pPr>
              <w:pStyle w:val="15"/>
              <w:ind w:left="0" w:right="154"/>
              <w:jc w:val="right"/>
            </w:pPr>
          </w:p>
        </w:tc>
      </w:tr>
      <w:tr w14:paraId="0968ED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49339B88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25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6DEB51C4">
            <w:pPr>
              <w:pStyle w:val="15"/>
              <w:ind w:left="113" w:right="379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Большой. За кулисами. 250 лет Большому театру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и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150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лет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5183740F">
            <w:pPr>
              <w:pStyle w:val="15"/>
              <w:spacing w:before="83"/>
              <w:ind w:left="112" w:right="177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Российская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драматургия,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опера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балет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— часть</w:t>
            </w:r>
            <w:r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мирового</w:t>
            </w:r>
            <w:r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наследия.</w:t>
            </w:r>
            <w:r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Театр</w:t>
            </w:r>
            <w:r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—</w:t>
            </w:r>
            <w:r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целая семья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разных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профессий: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декораторы,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</w:t>
            </w:r>
            <w:r>
              <w:rPr>
                <w:color w:val="231F20"/>
                <w:sz w:val="24"/>
                <w:szCs w:val="24"/>
              </w:rPr>
              <w:t xml:space="preserve">стюмеры, режиссеры, музыканты, дирижеры,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гримеры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многие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другие.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Почему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достиже</w:t>
            </w:r>
            <w:r>
              <w:rPr>
                <w:color w:val="231F20"/>
                <w:w w:val="105"/>
                <w:sz w:val="24"/>
                <w:szCs w:val="24"/>
              </w:rPr>
              <w:t>ния русской театральной школы широко используются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во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многих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странах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мира?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Как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стать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актером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что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этого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нужно?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Разви</w:t>
            </w:r>
            <w:r>
              <w:rPr>
                <w:color w:val="231F20"/>
                <w:w w:val="105"/>
                <w:sz w:val="24"/>
                <w:szCs w:val="24"/>
              </w:rPr>
              <w:t>тие школьных театров в России.</w:t>
            </w:r>
          </w:p>
          <w:p w14:paraId="0A98DCF1">
            <w:pPr>
              <w:pStyle w:val="15"/>
              <w:ind w:left="112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31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приоритет</w:t>
            </w:r>
            <w:r>
              <w:rPr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духов</w:t>
            </w:r>
            <w:r>
              <w:rPr>
                <w:i/>
                <w:color w:val="231F20"/>
                <w:sz w:val="24"/>
                <w:szCs w:val="24"/>
              </w:rPr>
              <w:t>ного</w:t>
            </w:r>
            <w:r>
              <w:rPr>
                <w:i/>
                <w:color w:val="231F20"/>
                <w:spacing w:val="13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над</w:t>
            </w:r>
            <w:r>
              <w:rPr>
                <w:i/>
                <w:color w:val="231F20"/>
                <w:spacing w:val="14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материальным,</w:t>
            </w:r>
            <w:r>
              <w:rPr>
                <w:i/>
                <w:color w:val="231F20"/>
                <w:spacing w:val="14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созидательный</w:t>
            </w:r>
            <w:r>
              <w:rPr>
                <w:i/>
                <w:color w:val="231F20"/>
                <w:spacing w:val="14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11FEA2ED">
            <w:pPr>
              <w:pStyle w:val="15"/>
              <w:ind w:left="112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00560B91">
            <w:pPr>
              <w:pStyle w:val="15"/>
              <w:spacing w:before="1"/>
              <w:ind w:left="11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14C0B5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5703AD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0856D8">
            <w:pPr>
              <w:pStyle w:val="15"/>
              <w:ind w:left="0" w:right="154"/>
              <w:jc w:val="center"/>
            </w:pPr>
            <w:r>
              <w:t>23.03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4BBE2D59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D1AA1B6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2A58403B">
            <w:pPr>
              <w:pStyle w:val="15"/>
              <w:ind w:left="0" w:right="154"/>
              <w:jc w:val="right"/>
            </w:pPr>
          </w:p>
        </w:tc>
      </w:tr>
      <w:tr w14:paraId="22EFF2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2BE27BBC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26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79CC34B3">
            <w:pPr>
              <w:pStyle w:val="15"/>
              <w:ind w:left="113" w:right="3"/>
              <w:rPr>
                <w:sz w:val="24"/>
                <w:szCs w:val="24"/>
              </w:rPr>
            </w:pPr>
            <w:r>
              <w:rPr>
                <w:color w:val="231F20"/>
                <w:spacing w:val="-4"/>
                <w:w w:val="110"/>
                <w:sz w:val="24"/>
                <w:szCs w:val="24"/>
              </w:rPr>
              <w:t>Как</w:t>
            </w:r>
            <w:r>
              <w:rPr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4"/>
                <w:szCs w:val="24"/>
              </w:rPr>
              <w:t xml:space="preserve">справляться </w:t>
            </w:r>
            <w:r>
              <w:rPr>
                <w:color w:val="231F20"/>
                <w:w w:val="110"/>
                <w:sz w:val="24"/>
                <w:szCs w:val="24"/>
              </w:rPr>
              <w:t>с волнением?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625DB086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Волнение как естественное состояние человека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перед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важным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событием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в</w:t>
            </w:r>
            <w:r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>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</w:t>
            </w:r>
            <w:r>
              <w:rPr>
                <w:color w:val="231F20"/>
                <w:spacing w:val="-2"/>
                <w:sz w:val="24"/>
                <w:szCs w:val="24"/>
              </w:rPr>
              <w:t>живаться?</w:t>
            </w:r>
          </w:p>
          <w:p w14:paraId="4B404F13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жизнь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55ECB3B8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3FD520A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59A203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638BDB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C717F6">
            <w:pPr>
              <w:pStyle w:val="15"/>
              <w:ind w:left="0" w:right="154"/>
              <w:jc w:val="center"/>
            </w:pPr>
            <w:r>
              <w:t>06.04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350238E0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59285AA9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7AF2085F">
            <w:pPr>
              <w:pStyle w:val="15"/>
              <w:ind w:left="173" w:right="213"/>
              <w:jc w:val="center"/>
              <w:rPr>
                <w:sz w:val="25"/>
              </w:rPr>
            </w:pPr>
          </w:p>
        </w:tc>
      </w:tr>
      <w:tr w14:paraId="2637CD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1A92DCF4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27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607B298D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65</w:t>
            </w:r>
            <w:r>
              <w:rPr>
                <w:color w:val="231F20"/>
                <w:spacing w:val="-1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лет </w:t>
            </w:r>
            <w:r>
              <w:rPr>
                <w:color w:val="231F20"/>
                <w:spacing w:val="-2"/>
                <w:sz w:val="24"/>
                <w:szCs w:val="24"/>
              </w:rPr>
              <w:t>триумфа.</w:t>
            </w:r>
          </w:p>
          <w:p w14:paraId="4F6E4866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Ко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Дню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космонавтики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753CB1F7">
            <w:pPr>
              <w:pStyle w:val="15"/>
              <w:spacing w:before="83"/>
              <w:ind w:left="113" w:right="101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Россия — одна из ведущих космических дер- </w:t>
            </w:r>
            <w:r>
              <w:rPr>
                <w:color w:val="231F20"/>
                <w:w w:val="105"/>
                <w:sz w:val="24"/>
                <w:szCs w:val="24"/>
              </w:rPr>
              <w:t>жав.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Развитие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космической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отрасли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—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приоритетное направление национальных проектов. Достижения прошлого как предмет </w:t>
            </w:r>
            <w:r>
              <w:rPr>
                <w:color w:val="231F20"/>
                <w:sz w:val="24"/>
                <w:szCs w:val="24"/>
              </w:rPr>
              <w:t>национальной гордости и мотивация для бу</w:t>
            </w:r>
            <w:r>
              <w:rPr>
                <w:color w:val="231F20"/>
                <w:w w:val="105"/>
                <w:sz w:val="24"/>
                <w:szCs w:val="24"/>
              </w:rPr>
              <w:t>дущих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свершений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отечественной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космонавтики.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Как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устроен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современный</w:t>
            </w:r>
            <w:r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космодром? Труд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конструкторов,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инженеров,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летчиков</w:t>
            </w:r>
            <w:r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 других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специалистов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открывает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для</w:t>
            </w:r>
            <w:r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страны и всего человечества новые горизонты.</w:t>
            </w:r>
          </w:p>
          <w:p w14:paraId="2DC77DA8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4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61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4"/>
                <w:sz w:val="24"/>
                <w:szCs w:val="24"/>
              </w:rPr>
              <w:t>служение</w:t>
            </w:r>
            <w:r>
              <w:rPr>
                <w:i/>
                <w:color w:val="231F20"/>
                <w:spacing w:val="6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Отече</w:t>
            </w:r>
            <w:r>
              <w:rPr>
                <w:i/>
                <w:color w:val="231F20"/>
                <w:sz w:val="24"/>
                <w:szCs w:val="24"/>
              </w:rPr>
              <w:t>ству,</w:t>
            </w:r>
            <w:r>
              <w:rPr>
                <w:i/>
                <w:color w:val="231F20"/>
                <w:spacing w:val="1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z w:val="24"/>
                <w:szCs w:val="24"/>
              </w:rPr>
              <w:t>историческая</w:t>
            </w:r>
            <w:r>
              <w:rPr>
                <w:i/>
                <w:color w:val="231F20"/>
                <w:spacing w:val="1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память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661FFDD7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73D5BAD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E47DF1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BC88D1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7D4B80">
            <w:pPr>
              <w:pStyle w:val="15"/>
              <w:ind w:left="0" w:right="154"/>
              <w:jc w:val="center"/>
            </w:pPr>
            <w:r>
              <w:t>13.04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340A77B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6A91C4DE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68FE7A5B">
            <w:pPr>
              <w:pStyle w:val="15"/>
              <w:ind w:left="0" w:right="154"/>
              <w:jc w:val="right"/>
            </w:pPr>
          </w:p>
        </w:tc>
      </w:tr>
      <w:tr w14:paraId="30EFE1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50BFA1AB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28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58D507DB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Как</w:t>
            </w:r>
            <w:r>
              <w:rPr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мусор</w:t>
            </w:r>
            <w:r>
              <w:rPr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получает</w:t>
            </w:r>
          </w:p>
          <w:p w14:paraId="4E7A31EF">
            <w:pPr>
              <w:pStyle w:val="15"/>
              <w:spacing w:before="14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 xml:space="preserve">«вторую жизнь»? </w:t>
            </w:r>
            <w:r>
              <w:rPr>
                <w:color w:val="231F20"/>
                <w:sz w:val="24"/>
                <w:szCs w:val="24"/>
              </w:rPr>
              <w:t>Технологии переработки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5350FFCE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Состояние планеты — личная ответственность каждого человека. Почему об экологии должен заботиться каждый человек?</w:t>
            </w:r>
          </w:p>
          <w:p w14:paraId="7B983551">
            <w:pPr>
              <w:pStyle w:val="15"/>
              <w:spacing w:before="1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Неосознанное потребление как причина роста количества мусора. Климатические изменения, загрязнение окружающей среды.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Развитие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системы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переработки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отходов и роль государства в этом процессе. Какие </w:t>
            </w:r>
            <w:r>
              <w:rPr>
                <w:color w:val="231F20"/>
                <w:sz w:val="24"/>
                <w:szCs w:val="24"/>
              </w:rPr>
              <w:t>полезные привычки необходимо сформиро</w:t>
            </w:r>
            <w:r>
              <w:rPr>
                <w:color w:val="231F20"/>
                <w:w w:val="105"/>
                <w:sz w:val="24"/>
                <w:szCs w:val="24"/>
              </w:rPr>
              <w:t>вать у себя?</w:t>
            </w:r>
          </w:p>
          <w:p w14:paraId="04DF9279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 xml:space="preserve">созидательный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2356EF67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63E0CF37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128AF6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145600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1D554D">
            <w:pPr>
              <w:pStyle w:val="15"/>
              <w:ind w:left="0" w:right="154"/>
              <w:jc w:val="center"/>
            </w:pPr>
            <w:r>
              <w:t>20.04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7659FF77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2858310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0ED03BEA">
            <w:pPr>
              <w:pStyle w:val="15"/>
              <w:ind w:left="0" w:right="154"/>
              <w:jc w:val="right"/>
            </w:pPr>
          </w:p>
        </w:tc>
      </w:tr>
      <w:tr w14:paraId="51C5C2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4C28F8D4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29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4001C1BB">
            <w:pPr>
              <w:pStyle w:val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Что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значит</w:t>
            </w:r>
            <w:r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работать</w:t>
            </w:r>
          </w:p>
          <w:p w14:paraId="4D475D03">
            <w:pPr>
              <w:pStyle w:val="15"/>
              <w:spacing w:before="15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 xml:space="preserve">в команде? Сила команды. </w:t>
            </w:r>
            <w:r>
              <w:rPr>
                <w:color w:val="231F20"/>
                <w:w w:val="105"/>
                <w:sz w:val="24"/>
                <w:szCs w:val="24"/>
              </w:rPr>
              <w:t>Ко Дню труда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19D278A7">
            <w:pPr>
              <w:pStyle w:val="15"/>
              <w:spacing w:before="83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14:paraId="72BD2E3A">
            <w:pPr>
              <w:pStyle w:val="15"/>
              <w:spacing w:before="1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Развитие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умения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слышать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друг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друга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тру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диться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вместе.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Умение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слышать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трудиться </w:t>
            </w:r>
            <w:r>
              <w:rPr>
                <w:color w:val="231F20"/>
                <w:w w:val="105"/>
                <w:sz w:val="24"/>
                <w:szCs w:val="24"/>
              </w:rPr>
              <w:t>сообща,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разделять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успех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вместе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пережи</w:t>
            </w:r>
            <w:r>
              <w:rPr>
                <w:color w:val="231F20"/>
                <w:sz w:val="24"/>
                <w:szCs w:val="24"/>
              </w:rPr>
              <w:t>вать неудачу. Примеры коллективной рабо</w:t>
            </w:r>
            <w:r>
              <w:rPr>
                <w:color w:val="231F20"/>
                <w:w w:val="105"/>
                <w:sz w:val="24"/>
                <w:szCs w:val="24"/>
              </w:rPr>
              <w:t>ты в истории страны.</w:t>
            </w:r>
          </w:p>
          <w:p w14:paraId="5C959DBE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коллективизм,</w:t>
            </w:r>
          </w:p>
          <w:p w14:paraId="77B4AA61">
            <w:pPr>
              <w:pStyle w:val="15"/>
              <w:spacing w:before="10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z w:val="24"/>
                <w:szCs w:val="24"/>
              </w:rPr>
              <w:t>созидательный</w:t>
            </w:r>
            <w:r>
              <w:rPr>
                <w:i/>
                <w:color w:val="231F20"/>
                <w:spacing w:val="49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4"/>
                <w:sz w:val="24"/>
                <w:szCs w:val="24"/>
              </w:rPr>
              <w:t>труд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5C638E42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598CC9C2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5D1823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2E58E9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19EA6C">
            <w:pPr>
              <w:pStyle w:val="15"/>
              <w:ind w:left="0" w:right="154"/>
              <w:jc w:val="center"/>
            </w:pPr>
            <w:r>
              <w:t>27.04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56E1C48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7328E94A">
            <w:pPr>
              <w:pStyle w:val="15"/>
              <w:jc w:val="right"/>
            </w:pPr>
            <w:r>
              <w:t>разговорыоважном.рф</w:t>
            </w:r>
          </w:p>
          <w:p w14:paraId="58033899">
            <w:pPr>
              <w:pStyle w:val="15"/>
              <w:ind w:left="0" w:right="154"/>
              <w:jc w:val="right"/>
            </w:pPr>
          </w:p>
        </w:tc>
      </w:tr>
      <w:tr w14:paraId="68ED3A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</w:tcPr>
          <w:p w14:paraId="4A09D2D9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30</w:t>
            </w:r>
          </w:p>
        </w:tc>
        <w:tc>
          <w:tcPr>
            <w:tcW w:w="1992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</w:tcPr>
          <w:p w14:paraId="175D8D26">
            <w:pPr>
              <w:pStyle w:val="15"/>
              <w:ind w:left="113" w:right="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Песни о войне. Ко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Дню</w:t>
            </w:r>
            <w:r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24"/>
                <w:szCs w:val="24"/>
              </w:rPr>
              <w:t>Победы</w:t>
            </w:r>
          </w:p>
        </w:tc>
        <w:tc>
          <w:tcPr>
            <w:tcW w:w="4820" w:type="dxa"/>
            <w:tcBorders>
              <w:top w:val="single" w:color="auto" w:sz="4" w:space="0"/>
              <w:bottom w:val="single" w:color="auto" w:sz="4" w:space="0"/>
            </w:tcBorders>
          </w:tcPr>
          <w:p w14:paraId="53EB9FBD">
            <w:pPr>
              <w:pStyle w:val="15"/>
              <w:spacing w:before="83"/>
              <w:ind w:left="113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>Военные песни как способ отражения истории народа. Влияние песни на чувство сопричастности истории народа, сохранение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памяти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Великой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Отечественной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войне последующими поколениями. Как песни передают чувства, эмоции и переживания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создателей?</w:t>
            </w:r>
          </w:p>
          <w:p w14:paraId="48DA5CA6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2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51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2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2"/>
                <w:sz w:val="24"/>
                <w:szCs w:val="24"/>
              </w:rPr>
              <w:t>единство</w:t>
            </w:r>
            <w:r>
              <w:rPr>
                <w:i/>
                <w:color w:val="231F20"/>
                <w:spacing w:val="52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sz w:val="24"/>
                <w:szCs w:val="24"/>
              </w:rPr>
              <w:t>наро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дов</w:t>
            </w:r>
            <w:r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России,</w:t>
            </w:r>
            <w:r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историческая</w:t>
            </w:r>
            <w:r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память</w:t>
            </w:r>
            <w:r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и</w:t>
            </w:r>
            <w:r>
              <w:rPr>
                <w:i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преемственность поколений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7B078B4B">
            <w:pPr>
              <w:pStyle w:val="15"/>
              <w:spacing w:before="1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3D4517C2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40323F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F7BA2B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EF8353">
            <w:pPr>
              <w:pStyle w:val="15"/>
              <w:ind w:left="0" w:right="154"/>
              <w:jc w:val="center"/>
            </w:pPr>
            <w:r>
              <w:t>04.05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18A4A909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17DBBBDE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27A16159">
            <w:pPr>
              <w:pStyle w:val="15"/>
              <w:ind w:left="173" w:right="213"/>
              <w:jc w:val="center"/>
              <w:rPr>
                <w:sz w:val="25"/>
              </w:rPr>
            </w:pPr>
          </w:p>
        </w:tc>
      </w:tr>
      <w:tr w14:paraId="414E0F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vMerge w:val="restart"/>
            <w:tcBorders>
              <w:top w:val="single" w:color="auto" w:sz="4" w:space="0"/>
            </w:tcBorders>
          </w:tcPr>
          <w:p w14:paraId="6775DD54">
            <w:pPr>
              <w:pStyle w:val="15"/>
              <w:ind w:left="217"/>
              <w:rPr>
                <w:sz w:val="25"/>
              </w:rPr>
            </w:pPr>
            <w:r>
              <w:rPr>
                <w:sz w:val="25"/>
              </w:rPr>
              <w:t>31-32</w:t>
            </w:r>
          </w:p>
        </w:tc>
        <w:tc>
          <w:tcPr>
            <w:tcW w:w="1992" w:type="dxa"/>
            <w:vMerge w:val="restart"/>
            <w:tcBorders>
              <w:top w:val="single" w:color="auto" w:sz="4" w:space="0"/>
              <w:right w:val="single" w:color="000000" w:sz="8" w:space="0"/>
            </w:tcBorders>
          </w:tcPr>
          <w:p w14:paraId="54498C91">
            <w:pPr>
              <w:pStyle w:val="15"/>
              <w:ind w:left="113" w:right="429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Ценности,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которые</w:t>
            </w:r>
            <w:r>
              <w:rPr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нас объединяют</w:t>
            </w:r>
          </w:p>
        </w:tc>
        <w:tc>
          <w:tcPr>
            <w:tcW w:w="4820" w:type="dxa"/>
            <w:vMerge w:val="restart"/>
            <w:tcBorders>
              <w:top w:val="single" w:color="auto" w:sz="4" w:space="0"/>
            </w:tcBorders>
          </w:tcPr>
          <w:p w14:paraId="1298BAD7">
            <w:pPr>
              <w:pStyle w:val="15"/>
              <w:spacing w:before="83"/>
              <w:ind w:left="113" w:right="152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</w:t>
            </w:r>
          </w:p>
          <w:p w14:paraId="5125FA69">
            <w:pPr>
              <w:pStyle w:val="15"/>
              <w:spacing w:before="2"/>
              <w:ind w:left="113" w:right="230"/>
              <w:rPr>
                <w:sz w:val="24"/>
                <w:szCs w:val="24"/>
              </w:rPr>
            </w:pPr>
            <w:r>
              <w:rPr>
                <w:color w:val="231F20"/>
                <w:w w:val="105"/>
                <w:sz w:val="24"/>
                <w:szCs w:val="24"/>
              </w:rPr>
              <w:t xml:space="preserve">Следование ценностям помогает человеку развиваться и достигать успеха. Уникальность каждого человека и опыт разных </w:t>
            </w:r>
            <w:r>
              <w:rPr>
                <w:color w:val="231F20"/>
                <w:sz w:val="24"/>
                <w:szCs w:val="24"/>
              </w:rPr>
              <w:t>поколений обогащают общество, но только</w:t>
            </w:r>
            <w:r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в сочетании с единством, взаимопомощью и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уважением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друг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к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другу</w:t>
            </w:r>
            <w:r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существует</w:t>
            </w:r>
            <w:r>
              <w:rPr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>сильный и сплоченный народ.</w:t>
            </w:r>
          </w:p>
          <w:p w14:paraId="63B0CDAE">
            <w:pPr>
              <w:pStyle w:val="15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w w:val="105"/>
                <w:sz w:val="24"/>
                <w:szCs w:val="24"/>
              </w:rPr>
              <w:t>Формирующиеся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w w:val="105"/>
                <w:sz w:val="24"/>
                <w:szCs w:val="24"/>
              </w:rPr>
              <w:t>ценности:</w:t>
            </w:r>
            <w:r>
              <w:rPr>
                <w:i/>
                <w:color w:val="231F20"/>
                <w:spacing w:val="29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традиционные</w:t>
            </w:r>
          </w:p>
          <w:p w14:paraId="3FE4015B">
            <w:pPr>
              <w:pStyle w:val="15"/>
              <w:spacing w:before="10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color w:val="231F20"/>
                <w:spacing w:val="2"/>
                <w:w w:val="105"/>
                <w:sz w:val="24"/>
                <w:szCs w:val="24"/>
              </w:rPr>
              <w:t>российские</w:t>
            </w:r>
            <w:r>
              <w:rPr>
                <w:i/>
                <w:color w:val="231F20"/>
                <w:spacing w:val="35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2"/>
                <w:w w:val="105"/>
                <w:sz w:val="24"/>
                <w:szCs w:val="24"/>
              </w:rPr>
              <w:t>духовно-нравственные</w:t>
            </w:r>
            <w:r>
              <w:rPr>
                <w:i/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>
              <w:rPr>
                <w:i/>
                <w:color w:val="231F20"/>
                <w:spacing w:val="-2"/>
                <w:w w:val="105"/>
                <w:sz w:val="24"/>
                <w:szCs w:val="24"/>
              </w:rPr>
              <w:t>ценности</w:t>
            </w:r>
          </w:p>
        </w:tc>
        <w:tc>
          <w:tcPr>
            <w:tcW w:w="2267" w:type="dxa"/>
            <w:vMerge w:val="restart"/>
            <w:tcBorders>
              <w:top w:val="single" w:color="auto" w:sz="4" w:space="0"/>
            </w:tcBorders>
          </w:tcPr>
          <w:p w14:paraId="174AC3FD">
            <w:pPr>
              <w:pStyle w:val="15"/>
              <w:ind w:left="113" w:right="425"/>
              <w:rPr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 xml:space="preserve">Эвристическая </w:t>
            </w:r>
            <w:r>
              <w:rPr>
                <w:color w:val="231F20"/>
                <w:w w:val="105"/>
                <w:sz w:val="24"/>
                <w:szCs w:val="24"/>
              </w:rPr>
              <w:t>беседа,</w:t>
            </w:r>
            <w:r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color w:val="231F20"/>
                <w:w w:val="105"/>
                <w:sz w:val="24"/>
                <w:szCs w:val="24"/>
              </w:rPr>
              <w:t xml:space="preserve">просмотр </w:t>
            </w:r>
            <w:r>
              <w:rPr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14:paraId="798CE270">
            <w:pPr>
              <w:pStyle w:val="15"/>
              <w:spacing w:before="1"/>
              <w:ind w:left="113"/>
              <w:rPr>
                <w:sz w:val="24"/>
                <w:szCs w:val="24"/>
              </w:rPr>
            </w:pPr>
            <w:r>
              <w:rPr>
                <w:color w:val="231F20"/>
                <w:sz w:val="24"/>
                <w:szCs w:val="24"/>
              </w:rPr>
              <w:t>интерактивных</w:t>
            </w:r>
            <w:r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>
              <w:rPr>
                <w:color w:val="231F20"/>
                <w:sz w:val="24"/>
                <w:szCs w:val="24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sz w:val="24"/>
                <w:szCs w:val="24"/>
              </w:rPr>
              <w:t>заданий</w:t>
            </w:r>
          </w:p>
        </w:tc>
        <w:tc>
          <w:tcPr>
            <w:tcW w:w="852" w:type="dxa"/>
            <w:vMerge w:val="restart"/>
            <w:tcBorders>
              <w:top w:val="single" w:color="auto" w:sz="4" w:space="0"/>
            </w:tcBorders>
            <w:vAlign w:val="center"/>
          </w:tcPr>
          <w:p w14:paraId="45A9985D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</w:tcBorders>
            <w:vAlign w:val="center"/>
          </w:tcPr>
          <w:p w14:paraId="529B1BCC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714571">
            <w:pPr>
              <w:pStyle w:val="15"/>
              <w:ind w:left="0" w:right="154"/>
              <w:jc w:val="center"/>
            </w:pPr>
            <w:r>
              <w:t>18.05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29612147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15458EA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  <w:r>
              <w:rPr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  <w:p w14:paraId="22F2B102">
            <w:pPr>
              <w:pStyle w:val="15"/>
              <w:ind w:left="0" w:right="154"/>
              <w:jc w:val="right"/>
            </w:pPr>
          </w:p>
        </w:tc>
      </w:tr>
      <w:tr w14:paraId="0C520D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05" w:type="dxa"/>
            <w:vMerge w:val="continue"/>
            <w:tcBorders>
              <w:bottom w:val="single" w:color="auto" w:sz="4" w:space="0"/>
            </w:tcBorders>
          </w:tcPr>
          <w:p w14:paraId="39F63D30">
            <w:pPr>
              <w:pStyle w:val="15"/>
              <w:ind w:left="217"/>
              <w:rPr>
                <w:sz w:val="25"/>
              </w:rPr>
            </w:pPr>
          </w:p>
        </w:tc>
        <w:tc>
          <w:tcPr>
            <w:tcW w:w="1992" w:type="dxa"/>
            <w:vMerge w:val="continue"/>
            <w:tcBorders>
              <w:bottom w:val="single" w:color="auto" w:sz="4" w:space="0"/>
              <w:right w:val="single" w:color="000000" w:sz="8" w:space="0"/>
            </w:tcBorders>
          </w:tcPr>
          <w:p w14:paraId="541A3715">
            <w:pPr>
              <w:pStyle w:val="15"/>
              <w:ind w:left="113" w:right="429"/>
              <w:rPr>
                <w:color w:val="231F20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4820" w:type="dxa"/>
            <w:vMerge w:val="continue"/>
            <w:tcBorders>
              <w:bottom w:val="single" w:color="auto" w:sz="4" w:space="0"/>
            </w:tcBorders>
          </w:tcPr>
          <w:p w14:paraId="0F1DE156">
            <w:pPr>
              <w:pStyle w:val="15"/>
              <w:spacing w:before="83"/>
              <w:ind w:left="113" w:right="152"/>
              <w:rPr>
                <w:color w:val="231F20"/>
                <w:sz w:val="24"/>
                <w:szCs w:val="24"/>
              </w:rPr>
            </w:pPr>
          </w:p>
        </w:tc>
        <w:tc>
          <w:tcPr>
            <w:tcW w:w="2267" w:type="dxa"/>
            <w:vMerge w:val="continue"/>
            <w:tcBorders>
              <w:bottom w:val="single" w:color="auto" w:sz="4" w:space="0"/>
            </w:tcBorders>
          </w:tcPr>
          <w:p w14:paraId="12A6F2F3">
            <w:pPr>
              <w:pStyle w:val="15"/>
              <w:ind w:left="113" w:right="425"/>
              <w:rPr>
                <w:color w:val="231F20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852" w:type="dxa"/>
            <w:vMerge w:val="continue"/>
            <w:tcBorders>
              <w:bottom w:val="single" w:color="auto" w:sz="4" w:space="0"/>
            </w:tcBorders>
            <w:vAlign w:val="center"/>
          </w:tcPr>
          <w:p w14:paraId="56EB2C87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bottom w:val="single" w:color="auto" w:sz="4" w:space="0"/>
            </w:tcBorders>
            <w:vAlign w:val="center"/>
          </w:tcPr>
          <w:p w14:paraId="10C549CE">
            <w:pPr>
              <w:pStyle w:val="15"/>
              <w:ind w:left="0" w:right="154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A6089B">
            <w:pPr>
              <w:pStyle w:val="15"/>
              <w:ind w:left="0" w:right="154"/>
              <w:jc w:val="center"/>
            </w:pPr>
            <w:r>
              <w:t>25.05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18B657F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0EA0CCB9">
            <w:pPr>
              <w:pStyle w:val="15"/>
              <w:ind w:left="0" w:right="154"/>
              <w:jc w:val="center"/>
              <w:rPr>
                <w:color w:val="231F20"/>
                <w:spacing w:val="-2"/>
                <w:w w:val="105"/>
                <w:sz w:val="24"/>
                <w:szCs w:val="24"/>
              </w:rPr>
            </w:pPr>
          </w:p>
        </w:tc>
      </w:tr>
      <w:tr w14:paraId="2C5BF6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51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1416537E">
            <w:pPr>
              <w:pStyle w:val="15"/>
              <w:tabs>
                <w:tab w:val="left" w:pos="426"/>
              </w:tabs>
              <w:ind w:left="112"/>
              <w:rPr>
                <w:sz w:val="25"/>
              </w:rPr>
            </w:pPr>
            <w:r>
              <w:rPr>
                <w:color w:val="231F20"/>
                <w:w w:val="110"/>
                <w:sz w:val="20"/>
              </w:rPr>
              <w:t>ОБЩЕЕ КОЛИЧЕСТВО ЧАСОВ ПО ПРОГРАММЕ</w:t>
            </w: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4CBEF9B1">
            <w:pPr>
              <w:pStyle w:val="15"/>
              <w:ind w:left="113"/>
              <w:rPr>
                <w:sz w:val="25"/>
              </w:rPr>
            </w:pP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</w:tcPr>
          <w:p w14:paraId="59F495A8">
            <w:pPr>
              <w:pStyle w:val="15"/>
              <w:ind w:left="0" w:right="154"/>
              <w:jc w:val="right"/>
            </w:pPr>
            <w:r>
              <w:t>32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14BD5415">
            <w:pPr>
              <w:pStyle w:val="15"/>
              <w:ind w:left="0" w:right="154"/>
              <w:jc w:val="right"/>
            </w:pPr>
            <w:r>
              <w:t>32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17F44F55">
            <w:pPr>
              <w:pStyle w:val="15"/>
              <w:ind w:left="0" w:right="154"/>
              <w:jc w:val="right"/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2C533BF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78201186">
            <w:pPr>
              <w:pStyle w:val="15"/>
              <w:ind w:left="0" w:right="154"/>
              <w:jc w:val="right"/>
            </w:pPr>
          </w:p>
        </w:tc>
      </w:tr>
      <w:tr w14:paraId="11AC4E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517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14:paraId="4F0038A1">
            <w:pPr>
              <w:pStyle w:val="15"/>
              <w:tabs>
                <w:tab w:val="left" w:pos="426"/>
              </w:tabs>
              <w:ind w:left="112"/>
              <w:rPr>
                <w:color w:val="231F20"/>
                <w:w w:val="110"/>
                <w:sz w:val="20"/>
              </w:rPr>
            </w:pPr>
          </w:p>
        </w:tc>
        <w:tc>
          <w:tcPr>
            <w:tcW w:w="2267" w:type="dxa"/>
            <w:tcBorders>
              <w:top w:val="single" w:color="auto" w:sz="4" w:space="0"/>
              <w:bottom w:val="single" w:color="auto" w:sz="4" w:space="0"/>
            </w:tcBorders>
          </w:tcPr>
          <w:p w14:paraId="788693A7">
            <w:pPr>
              <w:pStyle w:val="15"/>
              <w:ind w:left="113"/>
              <w:rPr>
                <w:sz w:val="25"/>
              </w:rPr>
            </w:pP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</w:tcPr>
          <w:p w14:paraId="1DD4A8CD">
            <w:pPr>
              <w:pStyle w:val="15"/>
              <w:ind w:left="0" w:right="154"/>
              <w:jc w:val="right"/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7C0B539F">
            <w:pPr>
              <w:pStyle w:val="15"/>
              <w:ind w:left="0" w:right="154"/>
              <w:jc w:val="right"/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</w:tcPr>
          <w:p w14:paraId="35A42191">
            <w:pPr>
              <w:pStyle w:val="15"/>
              <w:ind w:left="0" w:right="154"/>
              <w:jc w:val="right"/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5D913C81">
            <w:pPr>
              <w:pStyle w:val="15"/>
              <w:ind w:left="0" w:right="154"/>
              <w:jc w:val="right"/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636C9775">
            <w:pPr>
              <w:pStyle w:val="15"/>
              <w:ind w:left="0" w:right="154"/>
              <w:jc w:val="right"/>
            </w:pPr>
          </w:p>
        </w:tc>
      </w:tr>
    </w:tbl>
    <w:p w14:paraId="0F48F23B">
      <w:pPr>
        <w:pStyle w:val="7"/>
        <w:ind w:left="0"/>
        <w:jc w:val="left"/>
        <w:rPr>
          <w:sz w:val="27"/>
        </w:rPr>
      </w:pPr>
    </w:p>
    <w:sectPr>
      <w:footerReference r:id="rId4" w:type="default"/>
      <w:pgSz w:w="16850" w:h="11910" w:orient="landscape"/>
      <w:pgMar w:top="1100" w:right="720" w:bottom="860" w:left="1280" w:header="0" w:footer="67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E6F6B">
    <w:pPr>
      <w:pStyle w:val="7"/>
      <w:spacing w:line="14" w:lineRule="auto"/>
      <w:ind w:left="0"/>
      <w:jc w:val="left"/>
      <w:rPr>
        <w:sz w:val="20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6837680</wp:posOffset>
              </wp:positionH>
              <wp:positionV relativeFrom="page">
                <wp:posOffset>10079355</wp:posOffset>
              </wp:positionV>
              <wp:extent cx="228600" cy="184150"/>
              <wp:effectExtent l="0" t="0" r="0" b="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288C81">
                          <w:pPr>
                            <w:spacing w:before="15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left:538.4pt;margin-top:793.65pt;height:14.5pt;width:18pt;mso-position-horizontal-relative:page;mso-position-vertical-relative:page;z-index:-251657216;mso-width-relative:page;mso-height-relative:page;" filled="f" stroked="f" coordsize="21600,21600" o:gfxdata="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87vrn2wAAAA8BAAAPAAAA&#10;AAAAAAEAIAAAACIAAABkcnMvZG93bnJldi54bWxQSwECFAAUAAAACACHTuJALRZ2vBICAAAJBAAA&#10;DgAAAAAAAAABACAAAAAqAQAAZHJzL2Uyb0RvYy54bWxQSwUGAAAAAAYABgBZAQAAr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5288C81">
                    <w:pPr>
                      <w:spacing w:before="15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9FC89">
    <w:pPr>
      <w:pStyle w:val="7"/>
      <w:spacing w:line="14" w:lineRule="auto"/>
      <w:ind w:left="0"/>
      <w:jc w:val="left"/>
      <w:rPr>
        <w:sz w:val="20"/>
      </w:rPr>
    </w:pPr>
    <w:r>
      <w:pict>
        <v:shape id="_x0000_s4097" o:spid="_x0000_s4097" o:spt="202" type="#_x0000_t202" style="position:absolute;left:0pt;margin-left:779.2pt;margin-top:546.9pt;height:14.5pt;width:24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4E7C08C">
                <w:pPr>
                  <w:spacing w:before="15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011905"/>
    <w:multiLevelType w:val="multilevel"/>
    <w:tmpl w:val="2E011905"/>
    <w:lvl w:ilvl="0" w:tentative="0">
      <w:start w:val="0"/>
      <w:numFmt w:val="bullet"/>
      <w:lvlText w:val="–"/>
      <w:lvlJc w:val="left"/>
      <w:pPr>
        <w:ind w:left="147" w:hanging="286"/>
      </w:pPr>
      <w:rPr>
        <w:rFonts w:hint="default" w:ascii="Times New Roman" w:hAnsi="Times New Roman" w:eastAsia="Times New Roman" w:cs="Times New Roman"/>
        <w:w w:val="101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19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98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077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6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35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93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72" w:hanging="286"/>
      </w:pPr>
      <w:rPr>
        <w:rFonts w:hint="default"/>
        <w:lang w:val="ru-RU" w:eastAsia="en-US" w:bidi="ar-SA"/>
      </w:rPr>
    </w:lvl>
  </w:abstractNum>
  <w:abstractNum w:abstractNumId="1">
    <w:nsid w:val="7A846A56"/>
    <w:multiLevelType w:val="multilevel"/>
    <w:tmpl w:val="7A846A56"/>
    <w:lvl w:ilvl="0" w:tentative="0">
      <w:start w:val="1"/>
      <w:numFmt w:val="decimal"/>
      <w:lvlText w:val="%1."/>
      <w:lvlJc w:val="left"/>
      <w:pPr>
        <w:ind w:left="786" w:hanging="360"/>
      </w:pPr>
    </w:lvl>
    <w:lvl w:ilvl="1" w:tentative="0">
      <w:start w:val="1"/>
      <w:numFmt w:val="lowerLetter"/>
      <w:lvlText w:val="%2."/>
      <w:lvlJc w:val="left"/>
      <w:pPr>
        <w:ind w:left="2291" w:hanging="360"/>
      </w:pPr>
    </w:lvl>
    <w:lvl w:ilvl="2" w:tentative="0">
      <w:start w:val="1"/>
      <w:numFmt w:val="lowerRoman"/>
      <w:lvlText w:val="%3."/>
      <w:lvlJc w:val="right"/>
      <w:pPr>
        <w:ind w:left="3011" w:hanging="180"/>
      </w:pPr>
    </w:lvl>
    <w:lvl w:ilvl="3" w:tentative="0">
      <w:start w:val="1"/>
      <w:numFmt w:val="decimal"/>
      <w:lvlText w:val="%4."/>
      <w:lvlJc w:val="left"/>
      <w:pPr>
        <w:ind w:left="3731" w:hanging="360"/>
      </w:pPr>
    </w:lvl>
    <w:lvl w:ilvl="4" w:tentative="0">
      <w:start w:val="1"/>
      <w:numFmt w:val="lowerLetter"/>
      <w:lvlText w:val="%5."/>
      <w:lvlJc w:val="left"/>
      <w:pPr>
        <w:ind w:left="4451" w:hanging="360"/>
      </w:pPr>
    </w:lvl>
    <w:lvl w:ilvl="5" w:tentative="0">
      <w:start w:val="1"/>
      <w:numFmt w:val="lowerRoman"/>
      <w:lvlText w:val="%6."/>
      <w:lvlJc w:val="right"/>
      <w:pPr>
        <w:ind w:left="5171" w:hanging="180"/>
      </w:pPr>
    </w:lvl>
    <w:lvl w:ilvl="6" w:tentative="0">
      <w:start w:val="1"/>
      <w:numFmt w:val="decimal"/>
      <w:lvlText w:val="%7."/>
      <w:lvlJc w:val="left"/>
      <w:pPr>
        <w:ind w:left="5891" w:hanging="360"/>
      </w:pPr>
    </w:lvl>
    <w:lvl w:ilvl="7" w:tentative="0">
      <w:start w:val="1"/>
      <w:numFmt w:val="lowerLetter"/>
      <w:lvlText w:val="%8."/>
      <w:lvlJc w:val="left"/>
      <w:pPr>
        <w:ind w:left="6611" w:hanging="360"/>
      </w:pPr>
    </w:lvl>
    <w:lvl w:ilvl="8" w:tentative="0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compat>
    <w:ulTrailSpace/>
    <w:shapeLayoutLikeWW8/>
    <w:compatSetting w:name="compatibilityMode" w:uri="http://schemas.microsoft.com/office/word" w:val="14"/>
  </w:compat>
  <w:rsids>
    <w:rsidRoot w:val="00C97DA0"/>
    <w:rsid w:val="000162A7"/>
    <w:rsid w:val="0003502A"/>
    <w:rsid w:val="001555C9"/>
    <w:rsid w:val="001A4080"/>
    <w:rsid w:val="00256865"/>
    <w:rsid w:val="002D0D46"/>
    <w:rsid w:val="00400852"/>
    <w:rsid w:val="00405199"/>
    <w:rsid w:val="00436617"/>
    <w:rsid w:val="00460067"/>
    <w:rsid w:val="005F03CC"/>
    <w:rsid w:val="0062321B"/>
    <w:rsid w:val="00645FC9"/>
    <w:rsid w:val="0065652D"/>
    <w:rsid w:val="00666368"/>
    <w:rsid w:val="007243AB"/>
    <w:rsid w:val="007377D0"/>
    <w:rsid w:val="00814B11"/>
    <w:rsid w:val="00856E9E"/>
    <w:rsid w:val="008B1F04"/>
    <w:rsid w:val="00A01DD5"/>
    <w:rsid w:val="00A35873"/>
    <w:rsid w:val="00A6720A"/>
    <w:rsid w:val="00AA66C2"/>
    <w:rsid w:val="00B27BB4"/>
    <w:rsid w:val="00B3145E"/>
    <w:rsid w:val="00B544F7"/>
    <w:rsid w:val="00B82503"/>
    <w:rsid w:val="00B85DC4"/>
    <w:rsid w:val="00B97864"/>
    <w:rsid w:val="00BA18CD"/>
    <w:rsid w:val="00BC08D1"/>
    <w:rsid w:val="00BF01A7"/>
    <w:rsid w:val="00BF3A19"/>
    <w:rsid w:val="00C15384"/>
    <w:rsid w:val="00C567F1"/>
    <w:rsid w:val="00C97DA0"/>
    <w:rsid w:val="00CB3949"/>
    <w:rsid w:val="00CD5EC3"/>
    <w:rsid w:val="00D202B4"/>
    <w:rsid w:val="00DB373C"/>
    <w:rsid w:val="00DD35AA"/>
    <w:rsid w:val="00E60D7B"/>
    <w:rsid w:val="00EB5570"/>
    <w:rsid w:val="00EE4759"/>
    <w:rsid w:val="00F04BD0"/>
    <w:rsid w:val="00F305BA"/>
    <w:rsid w:val="0CE91010"/>
    <w:rsid w:val="6C8C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72"/>
      <w:ind w:left="146"/>
      <w:outlineLvl w:val="0"/>
    </w:pPr>
    <w:rPr>
      <w:b/>
      <w:bCs/>
      <w:sz w:val="31"/>
      <w:szCs w:val="31"/>
    </w:rPr>
  </w:style>
  <w:style w:type="paragraph" w:styleId="3">
    <w:name w:val="heading 2"/>
    <w:basedOn w:val="1"/>
    <w:qFormat/>
    <w:uiPriority w:val="1"/>
    <w:pPr>
      <w:spacing w:before="93"/>
      <w:ind w:left="146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1"/>
    <w:pPr>
      <w:ind w:left="146"/>
      <w:jc w:val="both"/>
    </w:pPr>
    <w:rPr>
      <w:sz w:val="28"/>
      <w:szCs w:val="28"/>
    </w:rPr>
  </w:style>
  <w:style w:type="paragraph" w:styleId="8">
    <w:name w:val="toc 1"/>
    <w:basedOn w:val="1"/>
    <w:qFormat/>
    <w:uiPriority w:val="1"/>
    <w:pPr>
      <w:spacing w:before="339"/>
      <w:ind w:left="146"/>
    </w:pPr>
    <w:rPr>
      <w:sz w:val="28"/>
      <w:szCs w:val="28"/>
    </w:rPr>
  </w:style>
  <w:style w:type="paragraph" w:styleId="9">
    <w:name w:val="toc 3"/>
    <w:basedOn w:val="1"/>
    <w:qFormat/>
    <w:uiPriority w:val="1"/>
    <w:pPr>
      <w:spacing w:before="128"/>
      <w:ind w:left="852"/>
    </w:pPr>
    <w:rPr>
      <w:sz w:val="28"/>
      <w:szCs w:val="28"/>
    </w:rPr>
  </w:style>
  <w:style w:type="paragraph" w:styleId="10">
    <w:name w:val="toc 2"/>
    <w:basedOn w:val="1"/>
    <w:qFormat/>
    <w:uiPriority w:val="1"/>
    <w:pPr>
      <w:spacing w:before="113"/>
      <w:ind w:left="567"/>
    </w:pPr>
    <w:rPr>
      <w:sz w:val="28"/>
      <w:szCs w:val="28"/>
    </w:rPr>
  </w:style>
  <w:style w:type="paragraph" w:styleId="11">
    <w:name w:val="Title"/>
    <w:basedOn w:val="1"/>
    <w:qFormat/>
    <w:uiPriority w:val="1"/>
    <w:pPr>
      <w:ind w:left="965" w:right="1263"/>
      <w:jc w:val="center"/>
    </w:pPr>
    <w:rPr>
      <w:rFonts w:ascii="Calibri" w:hAnsi="Calibri" w:eastAsia="Calibri" w:cs="Calibri"/>
      <w:b/>
      <w:bCs/>
      <w:sz w:val="72"/>
      <w:szCs w:val="72"/>
    </w:rPr>
  </w:style>
  <w:style w:type="table" w:styleId="12">
    <w:name w:val="Table Grid"/>
    <w:basedOn w:val="5"/>
    <w:qFormat/>
    <w:uiPriority w:val="39"/>
    <w:pPr>
      <w:widowControl/>
      <w:autoSpaceDE/>
      <w:autoSpaceDN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1288" w:hanging="360"/>
      <w:jc w:val="both"/>
    </w:pPr>
  </w:style>
  <w:style w:type="paragraph" w:customStyle="1" w:styleId="15">
    <w:name w:val="Table Paragraph"/>
    <w:basedOn w:val="1"/>
    <w:qFormat/>
    <w:uiPriority w:val="1"/>
    <w:pPr>
      <w:ind w:left="98"/>
    </w:pPr>
  </w:style>
  <w:style w:type="character" w:customStyle="1" w:styleId="16">
    <w:name w:val="Текст выноски Знак"/>
    <w:basedOn w:val="4"/>
    <w:link w:val="6"/>
    <w:semiHidden/>
    <w:qFormat/>
    <w:uiPriority w:val="99"/>
    <w:rPr>
      <w:rFonts w:ascii="Tahoma" w:hAnsi="Tahoma" w:eastAsia="Times New Roman" w:cs="Tahoma"/>
      <w:sz w:val="16"/>
      <w:szCs w:val="16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3A616D-0A4E-4A36-8D2F-7D8EE69928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21</Pages>
  <Words>8039</Words>
  <Characters>45823</Characters>
  <Lines>381</Lines>
  <Paragraphs>107</Paragraphs>
  <TotalTime>303</TotalTime>
  <ScaleCrop>false</ScaleCrop>
  <LinksUpToDate>false</LinksUpToDate>
  <CharactersWithSpaces>53755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2024-08-26T19:50:00Z</dcterms:created>
  <dc:creator>Ирина Парфёнова</dc:creator>
  <cp:lastModifiedBy>Мария Тулуманова</cp:lastModifiedBy>
  <dcterms:modified xsi:type="dcterms:W3CDTF">2025-10-07T10:25:36Z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2024-08-26T00:00:00Z</vt:filetime>
  </property>
  <property fmtid="{D5CDD505-2E9C-101B-9397-08002B2CF9AE}" pid="5" name="KSOProductBuildVer">
    <vt:lpwstr>1049-12.2.0.22549</vt:lpwstr>
  </property>
  <property fmtid="{D5CDD505-2E9C-101B-9397-08002B2CF9AE}" pid="6" name="ICV">
    <vt:lpwstr>BB2587A1A32B4C3B980F50193E6EFFA4_12</vt:lpwstr>
  </property>
</Properties>
</file>