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301DE">
      <w:pPr>
        <w:pStyle w:val="2"/>
        <w:ind w:left="425"/>
        <w:jc w:val="both"/>
        <w:rPr>
          <w:rFonts w:hint="default" w:ascii="Times New Roman" w:hAnsi="Times New Roman" w:cs="Times New Roman"/>
          <w:color w:val="231F20"/>
          <w:spacing w:val="2"/>
          <w:sz w:val="22"/>
          <w:szCs w:val="22"/>
        </w:rPr>
      </w:pPr>
      <w:bookmarkStart w:id="0" w:name="_TOC_250012"/>
      <w:bookmarkStart w:id="1" w:name="_TOC_250011"/>
      <w:bookmarkStart w:id="2" w:name="_TOC_250008"/>
      <w:bookmarkStart w:id="3" w:name="_TOC_250004"/>
      <w:r>
        <w:drawing>
          <wp:inline distT="0" distB="0" distL="114300" distR="114300">
            <wp:extent cx="6478270" cy="9238615"/>
            <wp:effectExtent l="0" t="0" r="13970" b="12065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923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14:paraId="2F24A646">
      <w:pPr>
        <w:pStyle w:val="2"/>
        <w:ind w:left="425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2"/>
          <w:sz w:val="22"/>
          <w:szCs w:val="22"/>
        </w:rPr>
        <w:t>ПОЯСНИТЕЛЬНАЯ</w:t>
      </w:r>
      <w:r>
        <w:rPr>
          <w:rFonts w:hint="default" w:ascii="Times New Roman" w:hAnsi="Times New Roman" w:cs="Times New Roman"/>
          <w:color w:val="231F20"/>
          <w:spacing w:val="7"/>
          <w:sz w:val="22"/>
          <w:szCs w:val="22"/>
        </w:rPr>
        <w:t xml:space="preserve"> </w:t>
      </w:r>
      <w:bookmarkEnd w:id="0"/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ЗАПИСКА</w:t>
      </w:r>
    </w:p>
    <w:p w14:paraId="0648DAD0">
      <w:pPr>
        <w:pStyle w:val="6"/>
        <w:spacing w:before="103"/>
        <w:ind w:left="0" w:firstLine="0"/>
        <w:jc w:val="left"/>
        <w:rPr>
          <w:rFonts w:hint="default" w:ascii="Times New Roman" w:hAnsi="Times New Roman" w:cs="Times New Roman"/>
          <w:b/>
          <w:sz w:val="22"/>
          <w:szCs w:val="22"/>
        </w:rPr>
      </w:pPr>
    </w:p>
    <w:p w14:paraId="5E6920A8">
      <w:pPr>
        <w:ind w:left="425"/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Актуальность</w:t>
      </w:r>
      <w:r>
        <w:rPr>
          <w:rFonts w:hint="default" w:ascii="Times New Roman" w:hAnsi="Times New Roman" w:cs="Times New Roman"/>
          <w:b/>
          <w:color w:val="231F20"/>
          <w:spacing w:val="-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и</w:t>
      </w:r>
      <w:r>
        <w:rPr>
          <w:rFonts w:hint="default" w:ascii="Times New Roman" w:hAnsi="Times New Roman" w:cs="Times New Roman"/>
          <w:b/>
          <w:color w:val="231F20"/>
          <w:spacing w:val="-1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назначение</w:t>
      </w:r>
      <w:r>
        <w:rPr>
          <w:rFonts w:hint="default" w:ascii="Times New Roman" w:hAnsi="Times New Roman" w:cs="Times New Roman"/>
          <w:b/>
          <w:color w:val="231F20"/>
          <w:spacing w:val="-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программы</w:t>
      </w:r>
    </w:p>
    <w:p w14:paraId="3E5AE14B">
      <w:pPr>
        <w:pStyle w:val="6"/>
        <w:spacing w:before="133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Программа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курса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внеурочной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«Разговоры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важном»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(далее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 программа)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разработана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соответствии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требованиями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федеральных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государственных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образовательных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стандартов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начального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общего,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основного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 среднего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образования,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ориентирована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обеспечение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индивидуальных потребностей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обучающихся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направлена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достижение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планируемых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</w:t>
      </w:r>
    </w:p>
    <w:p w14:paraId="0F5B2305">
      <w:pPr>
        <w:pStyle w:val="6"/>
        <w:spacing w:before="105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Задачей педагога, работающего по программе, является развитие у обучаю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щегося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ценностного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отношения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Родине,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природе,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человеку,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культуре,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знаниям,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здоровью, сохранение и укрепление традиционных российских духовно-нрав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ставенных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 ценностей.</w:t>
      </w:r>
    </w:p>
    <w:p w14:paraId="0BC568B3">
      <w:pPr>
        <w:pStyle w:val="6"/>
        <w:spacing w:before="110"/>
        <w:ind w:left="425"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Педагог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помогает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обучающемуся:</w:t>
      </w:r>
    </w:p>
    <w:p w14:paraId="06C8D132">
      <w:pPr>
        <w:pStyle w:val="9"/>
        <w:numPr>
          <w:ilvl w:val="0"/>
          <w:numId w:val="1"/>
        </w:numPr>
        <w:tabs>
          <w:tab w:val="left" w:pos="689"/>
        </w:tabs>
        <w:spacing w:before="131"/>
        <w:ind w:left="689" w:hanging="264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его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идентичности;</w:t>
      </w:r>
    </w:p>
    <w:p w14:paraId="63C2EE97">
      <w:pPr>
        <w:pStyle w:val="9"/>
        <w:numPr>
          <w:ilvl w:val="0"/>
          <w:numId w:val="1"/>
        </w:numPr>
        <w:tabs>
          <w:tab w:val="left" w:pos="689"/>
        </w:tabs>
        <w:spacing w:before="76"/>
        <w:ind w:left="689" w:hanging="264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интереса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познанию;</w:t>
      </w:r>
    </w:p>
    <w:p w14:paraId="1C05785E">
      <w:pPr>
        <w:pStyle w:val="9"/>
        <w:numPr>
          <w:ilvl w:val="0"/>
          <w:numId w:val="1"/>
        </w:numPr>
        <w:tabs>
          <w:tab w:val="left" w:pos="690"/>
        </w:tabs>
        <w:spacing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осознанного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отношения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своим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правам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свободам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ува- жительного отношения к правам и свободам других;</w:t>
      </w:r>
    </w:p>
    <w:p w14:paraId="13994D9A">
      <w:pPr>
        <w:pStyle w:val="9"/>
        <w:numPr>
          <w:ilvl w:val="0"/>
          <w:numId w:val="1"/>
        </w:numPr>
        <w:tabs>
          <w:tab w:val="left" w:pos="690"/>
        </w:tabs>
        <w:spacing w:before="55" w:line="256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 выстраивании собственного поведения с позиции нравственных и право- вых норм;</w:t>
      </w:r>
    </w:p>
    <w:p w14:paraId="2393EAB9">
      <w:pPr>
        <w:pStyle w:val="9"/>
        <w:numPr>
          <w:ilvl w:val="0"/>
          <w:numId w:val="1"/>
        </w:numPr>
        <w:tabs>
          <w:tab w:val="left" w:pos="689"/>
        </w:tabs>
        <w:spacing w:before="54"/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создании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мотивации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для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участия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социально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значимой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деятельности;</w:t>
      </w:r>
    </w:p>
    <w:p w14:paraId="32CC1150">
      <w:pPr>
        <w:pStyle w:val="9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развитии</w:t>
      </w:r>
      <w:r>
        <w:rPr>
          <w:rFonts w:hint="default" w:ascii="Times New Roman" w:hAnsi="Times New Roman" w:cs="Times New Roman"/>
          <w:color w:val="231F20"/>
          <w:spacing w:val="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</w:t>
      </w:r>
      <w:r>
        <w:rPr>
          <w:rFonts w:hint="default" w:ascii="Times New Roman" w:hAnsi="Times New Roman" w:cs="Times New Roman"/>
          <w:color w:val="231F20"/>
          <w:spacing w:val="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школьников</w:t>
      </w:r>
      <w:r>
        <w:rPr>
          <w:rFonts w:hint="default" w:ascii="Times New Roman" w:hAnsi="Times New Roman" w:cs="Times New Roman"/>
          <w:color w:val="231F20"/>
          <w:spacing w:val="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общекультурной</w:t>
      </w:r>
      <w:r>
        <w:rPr>
          <w:rFonts w:hint="default" w:ascii="Times New Roman" w:hAnsi="Times New Roman" w:cs="Times New Roman"/>
          <w:color w:val="231F20"/>
          <w:spacing w:val="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компетентности;</w:t>
      </w:r>
    </w:p>
    <w:p w14:paraId="64B72FE4">
      <w:pPr>
        <w:pStyle w:val="9"/>
        <w:numPr>
          <w:ilvl w:val="0"/>
          <w:numId w:val="1"/>
        </w:numPr>
        <w:tabs>
          <w:tab w:val="left" w:pos="689"/>
        </w:tabs>
        <w:spacing w:before="76"/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принимать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осознанные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решения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делать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выбор;</w:t>
      </w:r>
    </w:p>
    <w:p w14:paraId="37119D07">
      <w:pPr>
        <w:pStyle w:val="9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осознании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своего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места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обществе;</w:t>
      </w:r>
    </w:p>
    <w:p w14:paraId="247AEF95">
      <w:pPr>
        <w:pStyle w:val="9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познании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себя,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своих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мотивов,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устремлений,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склонностей;</w:t>
      </w:r>
    </w:p>
    <w:p w14:paraId="1CAC9688">
      <w:pPr>
        <w:pStyle w:val="9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готовности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личностному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самоопределению.</w:t>
      </w:r>
    </w:p>
    <w:p w14:paraId="06AA84C8">
      <w:pPr>
        <w:pStyle w:val="6"/>
        <w:spacing w:before="132" w:line="256" w:lineRule="auto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Нормативно-правовую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основу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рабочей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программы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курса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дея- тельности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«Разговоры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важном»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составляют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следующие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документы:</w:t>
      </w:r>
    </w:p>
    <w:p w14:paraId="0AD63835">
      <w:pPr>
        <w:pStyle w:val="9"/>
        <w:numPr>
          <w:ilvl w:val="0"/>
          <w:numId w:val="2"/>
        </w:numPr>
        <w:tabs>
          <w:tab w:val="left" w:pos="682"/>
          <w:tab w:val="left" w:pos="726"/>
        </w:tabs>
        <w:spacing w:before="111" w:line="256" w:lineRule="auto"/>
        <w:ind w:right="129" w:hanging="245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Федеральный</w:t>
      </w:r>
      <w:r>
        <w:rPr>
          <w:rFonts w:hint="default" w:ascii="Times New Roman" w:hAnsi="Times New Roman" w:cs="Times New Roman"/>
          <w:color w:val="231F20"/>
          <w:spacing w:val="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закон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29.12.2012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273-ФЗ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образовании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Российской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Федерации».</w:t>
      </w:r>
    </w:p>
    <w:p w14:paraId="4C6AE1F7">
      <w:pPr>
        <w:pStyle w:val="9"/>
        <w:numPr>
          <w:ilvl w:val="0"/>
          <w:numId w:val="2"/>
        </w:numPr>
        <w:tabs>
          <w:tab w:val="left" w:pos="682"/>
          <w:tab w:val="left" w:pos="707"/>
        </w:tabs>
        <w:spacing w:before="112" w:line="256" w:lineRule="auto"/>
        <w:ind w:right="129" w:hanging="251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Указ Президента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Федерации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02.07.2021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400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Стратегии национальной безопасности Российской Федерации».</w:t>
      </w:r>
    </w:p>
    <w:p w14:paraId="048C5B07">
      <w:pPr>
        <w:pStyle w:val="9"/>
        <w:numPr>
          <w:ilvl w:val="0"/>
          <w:numId w:val="2"/>
        </w:numPr>
        <w:tabs>
          <w:tab w:val="left" w:pos="1259"/>
          <w:tab w:val="left" w:pos="2082"/>
          <w:tab w:val="left" w:pos="3769"/>
          <w:tab w:val="left" w:pos="5477"/>
          <w:tab w:val="left" w:pos="7111"/>
          <w:tab w:val="left" w:pos="7641"/>
          <w:tab w:val="left" w:pos="9096"/>
          <w:tab w:val="left" w:pos="9602"/>
        </w:tabs>
        <w:spacing w:before="111"/>
        <w:ind w:left="1259" w:hanging="644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>Указ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Президента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Федерации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09.11.2022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>809</w:t>
      </w:r>
    </w:p>
    <w:p w14:paraId="13148C12">
      <w:pPr>
        <w:pStyle w:val="6"/>
        <w:spacing w:before="18" w:line="256" w:lineRule="auto"/>
        <w:ind w:left="682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государственной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политики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сохранению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укреплению традиционных российских духовно-нравственных ценностей».</w:t>
      </w:r>
    </w:p>
    <w:p w14:paraId="4DBD83C6">
      <w:pPr>
        <w:pStyle w:val="9"/>
        <w:numPr>
          <w:ilvl w:val="0"/>
          <w:numId w:val="2"/>
        </w:numPr>
        <w:tabs>
          <w:tab w:val="left" w:pos="682"/>
          <w:tab w:val="left" w:pos="721"/>
        </w:tabs>
        <w:spacing w:before="112" w:line="256" w:lineRule="auto"/>
        <w:ind w:right="127" w:hanging="246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Распоряжение</w:t>
      </w:r>
      <w:r>
        <w:rPr>
          <w:rFonts w:hint="default" w:ascii="Times New Roman" w:hAnsi="Times New Roman" w:cs="Times New Roman"/>
          <w:color w:val="231F20"/>
          <w:spacing w:val="2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Правительства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Федерации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29.04.2015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996- р «Об утверждении Стратегии развития воспитания на период до 2025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года».</w:t>
      </w:r>
    </w:p>
    <w:p w14:paraId="314A6FEE">
      <w:pPr>
        <w:pStyle w:val="9"/>
        <w:numPr>
          <w:ilvl w:val="0"/>
          <w:numId w:val="2"/>
        </w:numPr>
        <w:tabs>
          <w:tab w:val="left" w:pos="682"/>
          <w:tab w:val="left" w:pos="722"/>
        </w:tabs>
        <w:spacing w:before="110" w:line="256" w:lineRule="auto"/>
        <w:ind w:right="127" w:hanging="246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31.05.2021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286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фе- дерального государственного образовательного стандарта начального об- щего образования».</w:t>
      </w:r>
    </w:p>
    <w:p w14:paraId="6A7C2764">
      <w:pPr>
        <w:pStyle w:val="9"/>
        <w:spacing w:line="256" w:lineRule="auto"/>
        <w:jc w:val="both"/>
        <w:rPr>
          <w:rFonts w:hint="default" w:ascii="Times New Roman" w:hAnsi="Times New Roman" w:cs="Times New Roman"/>
          <w:sz w:val="22"/>
          <w:szCs w:val="22"/>
        </w:rPr>
        <w:sectPr>
          <w:footerReference r:id="rId5" w:type="default"/>
          <w:pgSz w:w="11910" w:h="16840"/>
          <w:pgMar w:top="880" w:right="708" w:bottom="900" w:left="992" w:header="0" w:footer="715" w:gutter="0"/>
          <w:cols w:space="720" w:num="1"/>
        </w:sectPr>
      </w:pPr>
    </w:p>
    <w:p w14:paraId="21301375">
      <w:pPr>
        <w:pStyle w:val="9"/>
        <w:numPr>
          <w:ilvl w:val="0"/>
          <w:numId w:val="2"/>
        </w:numPr>
        <w:tabs>
          <w:tab w:val="left" w:pos="750"/>
          <w:tab w:val="left" w:pos="752"/>
        </w:tabs>
        <w:spacing w:before="53" w:line="256" w:lineRule="auto"/>
        <w:ind w:left="752" w:right="196" w:hanging="32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31.05.2021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№287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федерального государственного образовательного стандарта основного общего образования».</w:t>
      </w:r>
    </w:p>
    <w:p w14:paraId="7B77B5C8">
      <w:pPr>
        <w:pStyle w:val="9"/>
        <w:numPr>
          <w:ilvl w:val="0"/>
          <w:numId w:val="2"/>
        </w:numPr>
        <w:tabs>
          <w:tab w:val="left" w:pos="737"/>
          <w:tab w:val="left" w:pos="739"/>
        </w:tabs>
        <w:spacing w:before="116" w:line="256" w:lineRule="auto"/>
        <w:ind w:left="739" w:right="197" w:hanging="315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Приказ Минобрнауки России от 17.05.2012 № 413 «Об утверждении феде-рального государственного образовательного стандарта среднего общего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образования».</w:t>
      </w:r>
    </w:p>
    <w:p w14:paraId="56524505">
      <w:pPr>
        <w:pStyle w:val="9"/>
        <w:numPr>
          <w:ilvl w:val="0"/>
          <w:numId w:val="2"/>
        </w:numPr>
        <w:tabs>
          <w:tab w:val="left" w:pos="746"/>
          <w:tab w:val="left" w:pos="748"/>
        </w:tabs>
        <w:spacing w:before="117" w:line="256" w:lineRule="auto"/>
        <w:ind w:left="748" w:right="197" w:hanging="32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18.05.2023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372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деральной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образовательной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программы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начального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образования».</w:t>
      </w:r>
    </w:p>
    <w:p w14:paraId="280BE9D2">
      <w:pPr>
        <w:pStyle w:val="9"/>
        <w:numPr>
          <w:ilvl w:val="0"/>
          <w:numId w:val="2"/>
        </w:numPr>
        <w:tabs>
          <w:tab w:val="left" w:pos="750"/>
          <w:tab w:val="left" w:pos="752"/>
        </w:tabs>
        <w:spacing w:before="116" w:line="256" w:lineRule="auto"/>
        <w:ind w:left="752" w:right="196" w:hanging="32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18.05.2023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370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деральной образовательной программы основного общего образования».</w:t>
      </w:r>
    </w:p>
    <w:p w14:paraId="45BEF896">
      <w:pPr>
        <w:pStyle w:val="9"/>
        <w:numPr>
          <w:ilvl w:val="0"/>
          <w:numId w:val="2"/>
        </w:numPr>
        <w:tabs>
          <w:tab w:val="left" w:pos="849"/>
          <w:tab w:val="left" w:pos="852"/>
        </w:tabs>
        <w:spacing w:before="116" w:line="256" w:lineRule="auto"/>
        <w:ind w:left="852" w:right="196" w:hanging="42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18.05.2023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№371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деральной образовательной программы среднего общего образования».</w:t>
      </w:r>
    </w:p>
    <w:p w14:paraId="555FA10C">
      <w:pPr>
        <w:pStyle w:val="9"/>
        <w:numPr>
          <w:ilvl w:val="0"/>
          <w:numId w:val="2"/>
        </w:numPr>
        <w:tabs>
          <w:tab w:val="left" w:pos="763"/>
          <w:tab w:val="left" w:pos="766"/>
        </w:tabs>
        <w:spacing w:before="115" w:line="256" w:lineRule="auto"/>
        <w:ind w:left="766" w:right="199" w:hanging="342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Письмо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18.02.2025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06-221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направлении информации» (вместе с Методическими рекомендациями по реализации цикла внеурочных занятий «Разговоры о важном»).</w:t>
      </w:r>
    </w:p>
    <w:p w14:paraId="6E337BB3">
      <w:pPr>
        <w:pStyle w:val="6"/>
        <w:spacing w:before="117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 xml:space="preserve">Программа может быть реализована в работе с обучающимися 1–2, 3–4, 5–7, 8–9 и 10–11 классов, в течение одного учебного года, если занятия проводятся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1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раз в неделю, 34/35 учебных часов.</w:t>
      </w:r>
    </w:p>
    <w:p w14:paraId="22930FD3">
      <w:pPr>
        <w:pStyle w:val="6"/>
        <w:spacing w:before="117" w:line="256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 по программе проводятся в формах, соответствующих возрастным особенностям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обучающихся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позволяющих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им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вырабатывать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собственную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мировоззренческую позицию по обсуждаемым темам (например, познавательные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беседы,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деловые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игры,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викторины,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интервью,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блиц-опросы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т.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д.).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Следует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отме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тить, что внеурочные занятия входят в общую систему воспитательной работы образовательной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организации,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поэтому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тематика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содержание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должны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обесп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чить реализацию их назначения и целей. Это позволяет на практике соединить учебную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воспитательную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деятельность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педагога,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ориентировать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её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только на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интеллектуальное,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нравственное,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социальное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ребёнка.</w:t>
      </w:r>
    </w:p>
    <w:p w14:paraId="7216C43F">
      <w:pPr>
        <w:pStyle w:val="6"/>
        <w:spacing w:before="124" w:line="256" w:lineRule="auto"/>
        <w:ind w:right="19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Многие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темы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внеурочных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выходят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рамки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содержания,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14:paraId="1C408DCE">
      <w:pPr>
        <w:pStyle w:val="6"/>
        <w:spacing w:before="120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Наличие сценариев внеурочных занятий не означает формального следования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им.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реализации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занятия,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которое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предлагается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необходимости,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исходя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из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статуса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семей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обучающихся,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целесообразно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уточнить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(изменить,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скорректировать)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творческие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задания,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выполнять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которые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предлагается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вместе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родителями,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другими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членами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семьи.</w:t>
      </w:r>
    </w:p>
    <w:p w14:paraId="58F1E10E">
      <w:pPr>
        <w:pStyle w:val="6"/>
        <w:spacing w:before="53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каждого; используя разные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14:paraId="79E9027E">
      <w:pPr>
        <w:pStyle w:val="6"/>
        <w:spacing w:before="120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классам,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где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проходит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тематическая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занятия.</w:t>
      </w:r>
    </w:p>
    <w:p w14:paraId="4962BB30">
      <w:pPr>
        <w:pStyle w:val="6"/>
        <w:spacing w:before="119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подготовке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занятию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учитель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должен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внимательно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ознакомиться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сценарием и методическими комментариями к нему. Необходимо обратить внимание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структурные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сценария: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первая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мотивационная,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вторая часть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основная,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третья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заключительная.</w:t>
      </w:r>
    </w:p>
    <w:p w14:paraId="0A687C02">
      <w:pPr>
        <w:pStyle w:val="6"/>
        <w:spacing w:before="118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Цель мотивационной части занятия — знакомство обучающихся с темой занятия,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выдвижение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мотива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его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проведения.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Эта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обычно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начинается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с просмотра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видеоматериала,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оценка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которого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является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введением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 дальнейшую содержательную часть занятия.</w:t>
      </w:r>
    </w:p>
    <w:p w14:paraId="1658D5C5">
      <w:pPr>
        <w:pStyle w:val="6"/>
        <w:spacing w:before="118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заданий),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игровой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(дидактическая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ролевая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игра), творческой (обсуждение воображаемых ситуаций, художественное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творчество).</w:t>
      </w:r>
    </w:p>
    <w:p w14:paraId="3BCA71FA">
      <w:pPr>
        <w:pStyle w:val="2"/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заключительной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части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подводятся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итоги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занятия</w:t>
      </w:r>
    </w:p>
    <w:p w14:paraId="07416CCB">
      <w:pPr>
        <w:pStyle w:val="2"/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</w:pPr>
    </w:p>
    <w:p w14:paraId="52ACA153">
      <w:pPr>
        <w:pStyle w:val="2"/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</w:pPr>
    </w:p>
    <w:p w14:paraId="09EBA255">
      <w:pPr>
        <w:pStyle w:val="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14"/>
          <w:sz w:val="22"/>
          <w:szCs w:val="22"/>
        </w:rPr>
        <w:t>СОДЕРЖАНИЕ</w:t>
      </w:r>
      <w:r>
        <w:rPr>
          <w:rFonts w:hint="default" w:ascii="Times New Roman" w:hAnsi="Times New Roman" w:cs="Times New Roman"/>
          <w:color w:val="231F20"/>
          <w:spacing w:val="4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14"/>
          <w:sz w:val="22"/>
          <w:szCs w:val="22"/>
        </w:rPr>
        <w:t>КУРСА</w:t>
      </w:r>
      <w:r>
        <w:rPr>
          <w:rFonts w:hint="default" w:ascii="Times New Roman" w:hAnsi="Times New Roman" w:cs="Times New Roman"/>
          <w:color w:val="231F20"/>
          <w:spacing w:val="3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14"/>
          <w:sz w:val="22"/>
          <w:szCs w:val="22"/>
        </w:rPr>
        <w:t>ВНЕУРОЧНОЙ</w:t>
      </w:r>
      <w:r>
        <w:rPr>
          <w:rFonts w:hint="default" w:ascii="Times New Roman" w:hAnsi="Times New Roman" w:cs="Times New Roman"/>
          <w:color w:val="231F20"/>
          <w:spacing w:val="30"/>
          <w:sz w:val="22"/>
          <w:szCs w:val="22"/>
        </w:rPr>
        <w:t xml:space="preserve"> </w:t>
      </w:r>
      <w:bookmarkEnd w:id="1"/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ДЕЯТЕЛЬНОСТИ</w:t>
      </w:r>
    </w:p>
    <w:p w14:paraId="22B17DCC">
      <w:pPr>
        <w:pStyle w:val="3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СРЕДНЕЕ</w:t>
      </w:r>
      <w:r>
        <w:rPr>
          <w:rFonts w:hint="default" w:ascii="Times New Roman" w:hAnsi="Times New Roman" w:cs="Times New Roman"/>
          <w:color w:val="231F20"/>
          <w:spacing w:val="2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ОБЩЕЕ</w:t>
      </w:r>
      <w:r>
        <w:rPr>
          <w:rFonts w:hint="default" w:ascii="Times New Roman" w:hAnsi="Times New Roman" w:cs="Times New Roman"/>
          <w:color w:val="231F20"/>
          <w:spacing w:val="2"/>
          <w:w w:val="105"/>
          <w:sz w:val="22"/>
          <w:szCs w:val="22"/>
        </w:rPr>
        <w:t xml:space="preserve"> </w:t>
      </w:r>
      <w:bookmarkEnd w:id="2"/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ОБРАЗОВАНИЕ</w:t>
      </w:r>
    </w:p>
    <w:p w14:paraId="0E33C418">
      <w:pPr>
        <w:pStyle w:val="6"/>
        <w:spacing w:before="170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Зачем</w:t>
      </w:r>
      <w:r>
        <w:rPr>
          <w:rFonts w:hint="default"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человеку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учиться?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Обучение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важный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процесс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развития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человека. Роль знаний в развитии личности и общества. Влияние цифровых технологий на приобретение знаний. Развитие навыков работы в команде, уважения разных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мнений,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разрешения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конфликтов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эмпатии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ходе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школьного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образования.</w:t>
      </w:r>
    </w:p>
    <w:p w14:paraId="72F67D0B">
      <w:pPr>
        <w:pStyle w:val="6"/>
        <w:spacing w:before="154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Русский язык в эпоху цифровых технологий.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Русский язык — государствен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ный язык, объединяющий многонациональную семью народов Российской Федерации. Современное разнообразие русского языка, изменения в устной и письменной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речи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под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влиянием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цифровой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среды.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Грамотная,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логичная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понятная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речь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признак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образованного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залог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успеха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будущем.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Правила использования стилей речи в современной коммуникации.</w:t>
      </w:r>
    </w:p>
    <w:p w14:paraId="75281544">
      <w:pPr>
        <w:pStyle w:val="6"/>
        <w:spacing w:before="154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Цифровой суверенитет страны.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Что такое цифровой суверенитет? Как обе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14:paraId="1DC4BEBA">
      <w:pPr>
        <w:pStyle w:val="6"/>
        <w:spacing w:before="154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Мирный атом. День работника атомной промышленности.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Мирный атом —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это использование атомной энергии в мирных целях на благо человечества. Контроль распространения атомной энергии. Уникальные атомные технологии и достижения отечественной научной школы. Влияние экологически чистых и эффективных источников энергии на будущее человечества.</w:t>
      </w:r>
    </w:p>
    <w:p w14:paraId="1FD5A423">
      <w:pPr>
        <w:pStyle w:val="6"/>
        <w:spacing w:before="154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 творчестве. Ко Дню музыки.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Русская культура — признанное мировое до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стояние человечества. Реализация творческого потенциала взрослых и детей. Музыка как вид искусства. Состояние развития современной отечественной музыки: ее жанры и направления.</w:t>
      </w:r>
    </w:p>
    <w:p w14:paraId="62069FE4">
      <w:pPr>
        <w:pStyle w:val="6"/>
        <w:spacing w:before="154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Что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такое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уважение?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Ко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Дню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учителя.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Уважение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это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понимание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</w:t>
      </w:r>
    </w:p>
    <w:p w14:paraId="3330CB1D">
      <w:pPr>
        <w:pStyle w:val="6"/>
        <w:spacing w:before="154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понять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друг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друга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разным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поколениям?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жизни каждого человека, основа любого общества. Формирование общих семейных ценностей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залог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взаимопонимания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семье.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Преодоление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конфликтов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проблем в общении за счет взаимоуважения и обмена опытом.</w:t>
      </w:r>
    </w:p>
    <w:p w14:paraId="2AC6981C">
      <w:pPr>
        <w:pStyle w:val="6"/>
        <w:spacing w:before="38" w:line="256" w:lineRule="auto"/>
        <w:ind w:left="142"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 городах России. Ко Дню народного единства.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Города России: разнообра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14:paraId="1FC62358">
      <w:pPr>
        <w:pStyle w:val="6"/>
        <w:spacing w:before="149" w:line="256" w:lineRule="auto"/>
        <w:ind w:left="142"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Общество безграничных возможностей.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Общество — совокупность разных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14:paraId="0F46B127">
      <w:pPr>
        <w:pStyle w:val="6"/>
        <w:spacing w:before="149" w:line="256" w:lineRule="auto"/>
        <w:ind w:left="142"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Селекция и генетика. К 170-летию И. В. Мичурина.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Состояние науки в со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временной России. Роль генетики и селекции в сельском хозяйстве, медицине, промышленности и т.д. Мировое признание достижений отечественной научной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школы.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Открытия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И.В.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Мичурина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влияние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страны.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Возможности для подрастающего поколения в познании мира и личном развитии.</w:t>
      </w:r>
    </w:p>
    <w:p w14:paraId="2606D1E7">
      <w:pPr>
        <w:spacing w:before="150" w:line="256" w:lineRule="auto"/>
        <w:ind w:left="142" w:right="196" w:firstLine="28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решать конфликты и справляться с трудностями. Ко Дню психолога.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Конфликты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трудности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естественный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элемент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развития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общества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14:paraId="6EAF4F40">
      <w:pPr>
        <w:pStyle w:val="6"/>
        <w:spacing w:before="151" w:line="256" w:lineRule="auto"/>
        <w:ind w:left="142"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Профессия — жизнь спасать.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Спасатели — специалисты, которые помогают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людям в опасных ситуациях. Спасатель и риск ради другого человека.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14:paraId="56803D44">
      <w:pPr>
        <w:pStyle w:val="6"/>
        <w:spacing w:before="150" w:line="256" w:lineRule="auto"/>
        <w:ind w:left="142"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Домашние питомцы. Всемирный день питомца.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Роль домашних питомцев в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14:paraId="10BB2CA7">
      <w:pPr>
        <w:pStyle w:val="6"/>
        <w:spacing w:before="150" w:line="256" w:lineRule="auto"/>
        <w:ind w:left="142"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Россия — страна победителей. Ко Дню Героев Отечества.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Герои России с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древнейших времен и до современности. Традиции героизма, мужества и ре-шительности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14:paraId="77ACB910">
      <w:pPr>
        <w:pStyle w:val="6"/>
        <w:spacing w:before="149" w:line="256" w:lineRule="auto"/>
        <w:ind w:left="142"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Закон</w:t>
      </w:r>
      <w:r>
        <w:rPr>
          <w:rFonts w:hint="default" w:ascii="Times New Roman" w:hAnsi="Times New Roman" w:cs="Times New Roman"/>
          <w:b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b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справедливость.</w:t>
      </w:r>
      <w:r>
        <w:rPr>
          <w:rFonts w:hint="default" w:ascii="Times New Roman" w:hAnsi="Times New Roman" w:cs="Times New Roman"/>
          <w:b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Ко</w:t>
      </w:r>
      <w:r>
        <w:rPr>
          <w:rFonts w:hint="default" w:ascii="Times New Roman" w:hAnsi="Times New Roman" w:cs="Times New Roman"/>
          <w:b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Дню</w:t>
      </w:r>
      <w:r>
        <w:rPr>
          <w:rFonts w:hint="default" w:ascii="Times New Roman" w:hAnsi="Times New Roman" w:cs="Times New Roman"/>
          <w:b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Конституции.</w:t>
      </w:r>
      <w:r>
        <w:rPr>
          <w:rFonts w:hint="default" w:ascii="Times New Roman" w:hAnsi="Times New Roman" w:cs="Times New Roman"/>
          <w:b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Конституция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 Федерации — основной закон страны. Конституция закрепляет права и свободы человека как высшую ценность. Справедливость — одна из важнейших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духовно-нравственных</w:t>
      </w:r>
      <w:r>
        <w:rPr>
          <w:rFonts w:hint="default" w:ascii="Times New Roman" w:hAnsi="Times New Roman" w:cs="Times New Roman"/>
          <w:color w:val="231F20"/>
          <w:spacing w:val="80"/>
          <w:w w:val="15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ценностей</w:t>
      </w:r>
      <w:r>
        <w:rPr>
          <w:rFonts w:hint="default" w:ascii="Times New Roman" w:hAnsi="Times New Roman" w:cs="Times New Roman"/>
          <w:color w:val="231F20"/>
          <w:spacing w:val="80"/>
          <w:w w:val="15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российского</w:t>
      </w:r>
      <w:r>
        <w:rPr>
          <w:rFonts w:hint="default" w:ascii="Times New Roman" w:hAnsi="Times New Roman" w:cs="Times New Roman"/>
          <w:color w:val="231F20"/>
          <w:spacing w:val="80"/>
          <w:w w:val="15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общества. Знание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законов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страны как прямая обязанность каждого гражданина России. Какие права и обязанности есть у детей?</w:t>
      </w:r>
    </w:p>
    <w:p w14:paraId="3A3E02BC">
      <w:pPr>
        <w:pStyle w:val="6"/>
        <w:spacing w:before="38" w:line="254" w:lineRule="auto"/>
        <w:ind w:right="19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Совесть внутри нас.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Совесть — внутренний ориентир, помогающий отличить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добро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зла.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Ключевая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роль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совести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осуществлении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личного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выбора.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Роль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 формировании</w:t>
      </w:r>
      <w:r>
        <w:rPr>
          <w:rFonts w:hint="default" w:ascii="Times New Roman" w:hAnsi="Times New Roman" w:cs="Times New Roman"/>
          <w:color w:val="231F20"/>
          <w:spacing w:val="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нравственности</w:t>
      </w:r>
      <w:r>
        <w:rPr>
          <w:rFonts w:hint="default" w:ascii="Times New Roman" w:hAnsi="Times New Roman" w:cs="Times New Roman"/>
          <w:color w:val="231F20"/>
          <w:spacing w:val="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традиционных</w:t>
      </w:r>
      <w:r>
        <w:rPr>
          <w:rFonts w:hint="default" w:ascii="Times New Roman" w:hAnsi="Times New Roman" w:cs="Times New Roman"/>
          <w:color w:val="231F20"/>
          <w:spacing w:val="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ценностей,</w:t>
      </w:r>
      <w:r>
        <w:rPr>
          <w:rFonts w:hint="default" w:ascii="Times New Roman" w:hAnsi="Times New Roman" w:cs="Times New Roman"/>
          <w:color w:val="231F20"/>
          <w:spacing w:val="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культуры</w:t>
      </w:r>
      <w:r>
        <w:rPr>
          <w:rFonts w:hint="default" w:ascii="Times New Roman" w:hAnsi="Times New Roman" w:cs="Times New Roman"/>
          <w:color w:val="231F20"/>
          <w:spacing w:val="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истории.</w:t>
      </w:r>
    </w:p>
    <w:p w14:paraId="77FBCA19">
      <w:pPr>
        <w:pStyle w:val="6"/>
        <w:spacing w:before="158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Календарь полезных дел. Новогоднее занятие.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Зимние каникулы — это вре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только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для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семейного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доcуга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отдыха,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добрых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дел.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Чем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заняться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 каникулах, чтобы провести время с пользой: составление календаря. Новогодние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традиции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народов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России.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Подарки,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создание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атмосферы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новогодней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сказки для своих родных и близких.</w:t>
      </w:r>
    </w:p>
    <w:p w14:paraId="11851F31">
      <w:pPr>
        <w:pStyle w:val="6"/>
        <w:spacing w:before="161" w:line="254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создают мультфильмы? Мультипликация, анимация.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История развития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отечественной мультипликации. 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От идеи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экрана: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появляются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современные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мультипликационные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фильмы?</w:t>
      </w:r>
    </w:p>
    <w:p w14:paraId="3B0A42E3">
      <w:pPr>
        <w:pStyle w:val="6"/>
        <w:spacing w:before="162" w:line="254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Музейное дело. 170 лет Третьяковской галерее.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Российские музеи — храни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достояния.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Почему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посещать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музеи?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Профессии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сфере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музейного дела. Как создавать и развивать школьный музей?</w:t>
      </w:r>
    </w:p>
    <w:p w14:paraId="13B4DF20">
      <w:pPr>
        <w:pStyle w:val="6"/>
        <w:spacing w:before="164" w:line="254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создавать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свой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бизнес?</w:t>
      </w:r>
      <w:r>
        <w:rPr>
          <w:rFonts w:hint="default"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Бизнес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ответственный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выбор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человека,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возможность реализовать свою мечту и принести пользу обществу. Современные предприниматели и их возможности в развитии отечественной экономики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 улучшении 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 в нашей стране.</w:t>
      </w:r>
    </w:p>
    <w:p w14:paraId="1CE08E3E">
      <w:pPr>
        <w:pStyle w:val="6"/>
        <w:spacing w:before="163" w:line="254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 xml:space="preserve">Есть ли у знания границы? Ко Дню науки.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Богатейшее наследие российской науки и 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14:paraId="6DBD9C2A">
      <w:pPr>
        <w:pStyle w:val="6"/>
        <w:spacing w:before="162" w:line="254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Слушать, слышать и договариваться. Кто такие дипломаты?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Дипломатия —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диалог.</w:t>
      </w:r>
    </w:p>
    <w:p w14:paraId="1E1CE794">
      <w:pPr>
        <w:spacing w:before="162" w:line="256" w:lineRule="auto"/>
        <w:ind w:left="141" w:right="196" w:firstLine="28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Герой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с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соседнего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двора.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Региональный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урок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ко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Дню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защитника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Отечества.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14:paraId="7A022592">
      <w:pPr>
        <w:pStyle w:val="6"/>
        <w:spacing w:before="38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День наставника.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День наставника — важный государственный праздник, ко-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торый позволяет закрепить статус наставников, подчеркнуть значимость этой деятельности и повысить ее престиж. Роль наставника в формировании и про- фессиональном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личности.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Знаменитые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россияне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наставники. К. Д. Ушинский как основоположник научной педагогики в России. Как найти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наставника?</w:t>
      </w:r>
    </w:p>
    <w:p w14:paraId="3F683FCF">
      <w:pPr>
        <w:pStyle w:val="6"/>
        <w:spacing w:before="151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Всемирный</w:t>
      </w:r>
      <w:r>
        <w:rPr>
          <w:rFonts w:hint="default"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день</w:t>
      </w:r>
      <w:r>
        <w:rPr>
          <w:rFonts w:hint="default"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поэзии.</w:t>
      </w:r>
      <w:r>
        <w:rPr>
          <w:rFonts w:hint="default"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Поэзия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литературного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наследия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страны.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Русская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литература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настоящий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культурный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феномен.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Русских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классиков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лю- бят и читают не только на родине, но и за рубежом. Почему иностранцы любят и читают русских писателей? Роль поэзии в личном развитии человека, интел- лекта и душевных качеств. О современных поэтах России. Почему люди пишут стихотворения, можно ли этому научиться?</w:t>
      </w:r>
    </w:p>
    <w:p w14:paraId="1D64C616">
      <w:pPr>
        <w:spacing w:before="151" w:line="256" w:lineRule="auto"/>
        <w:ind w:left="141" w:right="197" w:firstLine="28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Большой.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За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кулисами.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250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лет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Большому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театру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и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150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лет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Союзу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театраль- </w:t>
      </w:r>
      <w:r>
        <w:rPr>
          <w:rFonts w:hint="default" w:ascii="Times New Roman" w:hAnsi="Times New Roman" w:cs="Times New Roman"/>
          <w:b/>
          <w:color w:val="231F20"/>
          <w:w w:val="105"/>
          <w:sz w:val="22"/>
          <w:szCs w:val="22"/>
        </w:rPr>
        <w:t xml:space="preserve">ных деятелей России.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Русский театр — это не просто сцена и кулисы, это зер- кало общества, отражающее эпохи, нравы и судьбы страны. Театр — семья разных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профессий: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декораторы,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костюмеры,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режиссеры,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музыканты,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дирижеры,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гримеры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многие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другие.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Достижения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русской</w:t>
      </w:r>
      <w:r>
        <w:rPr>
          <w:rFonts w:hint="default" w:ascii="Times New Roman" w:hAnsi="Times New Roman" w:cs="Times New Roman"/>
          <w:color w:val="231F20"/>
          <w:spacing w:val="8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театральной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школы,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вошедшие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мировую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практику.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школьных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театров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России.</w:t>
      </w:r>
    </w:p>
    <w:p w14:paraId="3E100452">
      <w:pPr>
        <w:pStyle w:val="6"/>
        <w:spacing w:before="153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справляться с волнением?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Волнение как естественное состояние чело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века перед важным событием в жизни. Контроль эмоционального состояния, забота о своем физическом и психологическом здоровье. Какие полезные при- вычки положительно влияют на эмоциональное состояние? Как их сформиро- вать и придерживаться?</w:t>
      </w:r>
    </w:p>
    <w:p w14:paraId="07829ED3">
      <w:pPr>
        <w:pStyle w:val="6"/>
        <w:spacing w:before="151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65 лет триумфа. Ко Дню космонавтики.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Россия — одна из ведущих косми-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ческих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держав.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космической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отрасли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28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Труд конструкторов, инженеров, летчиков и других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специалистов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открывает для страны и всего человечества новые горизонты.</w:t>
      </w:r>
    </w:p>
    <w:p w14:paraId="3913C0BF">
      <w:pPr>
        <w:pStyle w:val="6"/>
        <w:spacing w:before="151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мусор получает «вторую жизнь»? Технологии переработки.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Состояние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планеты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личная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ответственность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каждого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человека.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Почему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экологии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дол- жен заботиться каждый человек? Неосознанное потребление как причина ро- ста количества мусора. Климатические изменения, загрязнение окружающей среды. Развитие системы переработки отходов и роль государства в этом про- цессе. Какие полезные привычки необходимо сформировать у себя?</w:t>
      </w:r>
    </w:p>
    <w:p w14:paraId="45D62CCA">
      <w:pPr>
        <w:pStyle w:val="6"/>
        <w:spacing w:before="152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Что значит работать в команде? Сила команды. Ко Дню труда.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Команда —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это друзья и единомышленники, где каждый вносит свой значимый вклад в об- щее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дело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помогает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добиться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успеха.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слышать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друга и трудиться вместе. Умение слышать и трудиться сообща, разделять успех и вместе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переживать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неудачу.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Примеры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коллективной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работы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истории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страны.</w:t>
      </w:r>
    </w:p>
    <w:p w14:paraId="44810D36">
      <w:pPr>
        <w:pStyle w:val="6"/>
        <w:spacing w:before="151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Песни</w:t>
      </w:r>
      <w:r>
        <w:rPr>
          <w:rFonts w:hint="default" w:ascii="Times New Roman" w:hAnsi="Times New Roman" w:cs="Times New Roman"/>
          <w:b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b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войне.</w:t>
      </w:r>
      <w:r>
        <w:rPr>
          <w:rFonts w:hint="default" w:ascii="Times New Roman" w:hAnsi="Times New Roman" w:cs="Times New Roman"/>
          <w:b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Ко</w:t>
      </w:r>
      <w:r>
        <w:rPr>
          <w:rFonts w:hint="default" w:ascii="Times New Roman" w:hAnsi="Times New Roman" w:cs="Times New Roman"/>
          <w:b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Дню</w:t>
      </w:r>
      <w:r>
        <w:rPr>
          <w:rFonts w:hint="default" w:ascii="Times New Roman" w:hAnsi="Times New Roman" w:cs="Times New Roman"/>
          <w:b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Победы.</w:t>
      </w:r>
      <w:r>
        <w:rPr>
          <w:rFonts w:hint="default" w:ascii="Times New Roman" w:hAnsi="Times New Roman" w:cs="Times New Roman"/>
          <w:b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Песни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были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свидетелями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многих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великих событий. В них отразилась история нашей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14:paraId="4F63A813">
      <w:pPr>
        <w:pStyle w:val="6"/>
        <w:spacing w:before="37" w:line="256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3928110</wp:posOffset>
                </wp:positionH>
                <wp:positionV relativeFrom="page">
                  <wp:posOffset>7614920</wp:posOffset>
                </wp:positionV>
                <wp:extent cx="3631565" cy="3077210"/>
                <wp:effectExtent l="0" t="0" r="10795" b="1270"/>
                <wp:wrapNone/>
                <wp:docPr id="62" name="Graphic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1565" cy="3077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1565" h="3077210">
                              <a:moveTo>
                                <a:pt x="546449" y="281758"/>
                              </a:moveTo>
                              <a:lnTo>
                                <a:pt x="393317" y="281758"/>
                              </a:lnTo>
                              <a:lnTo>
                                <a:pt x="644625" y="1223768"/>
                              </a:lnTo>
                              <a:lnTo>
                                <a:pt x="645374" y="1232099"/>
                              </a:lnTo>
                              <a:lnTo>
                                <a:pt x="647584" y="1240011"/>
                              </a:lnTo>
                              <a:lnTo>
                                <a:pt x="650899" y="1247327"/>
                              </a:lnTo>
                              <a:lnTo>
                                <a:pt x="707998" y="1461334"/>
                              </a:lnTo>
                              <a:lnTo>
                                <a:pt x="89025" y="1617087"/>
                              </a:lnTo>
                              <a:lnTo>
                                <a:pt x="59993" y="1634918"/>
                              </a:lnTo>
                              <a:lnTo>
                                <a:pt x="58329" y="1636620"/>
                              </a:lnTo>
                              <a:lnTo>
                                <a:pt x="57351" y="1637547"/>
                              </a:lnTo>
                              <a:lnTo>
                                <a:pt x="55459" y="1639680"/>
                              </a:lnTo>
                              <a:lnTo>
                                <a:pt x="53084" y="1642728"/>
                              </a:lnTo>
                              <a:lnTo>
                                <a:pt x="52538" y="1643376"/>
                              </a:lnTo>
                              <a:lnTo>
                                <a:pt x="52017" y="1644062"/>
                              </a:lnTo>
                              <a:lnTo>
                                <a:pt x="51052" y="1645395"/>
                              </a:lnTo>
                              <a:lnTo>
                                <a:pt x="49312" y="1648164"/>
                              </a:lnTo>
                              <a:lnTo>
                                <a:pt x="48474" y="1649396"/>
                              </a:lnTo>
                              <a:lnTo>
                                <a:pt x="48118" y="1650031"/>
                              </a:lnTo>
                              <a:lnTo>
                                <a:pt x="47306" y="1651377"/>
                              </a:lnTo>
                              <a:lnTo>
                                <a:pt x="45871" y="1654197"/>
                              </a:lnTo>
                              <a:lnTo>
                                <a:pt x="45515" y="1654933"/>
                              </a:lnTo>
                              <a:lnTo>
                                <a:pt x="45096" y="1655670"/>
                              </a:lnTo>
                              <a:lnTo>
                                <a:pt x="44156" y="1657676"/>
                              </a:lnTo>
                              <a:lnTo>
                                <a:pt x="42746" y="1661220"/>
                              </a:lnTo>
                              <a:lnTo>
                                <a:pt x="42353" y="1662159"/>
                              </a:lnTo>
                              <a:lnTo>
                                <a:pt x="41616" y="1664242"/>
                              </a:lnTo>
                              <a:lnTo>
                                <a:pt x="41311" y="1665373"/>
                              </a:lnTo>
                              <a:lnTo>
                                <a:pt x="40244" y="1668890"/>
                              </a:lnTo>
                              <a:lnTo>
                                <a:pt x="39927" y="1670110"/>
                              </a:lnTo>
                              <a:lnTo>
                                <a:pt x="39711" y="1671049"/>
                              </a:lnTo>
                              <a:lnTo>
                                <a:pt x="38784" y="1675774"/>
                              </a:lnTo>
                              <a:lnTo>
                                <a:pt x="38428" y="1678085"/>
                              </a:lnTo>
                              <a:lnTo>
                                <a:pt x="38365" y="1678987"/>
                              </a:lnTo>
                              <a:lnTo>
                                <a:pt x="38136" y="1681349"/>
                              </a:lnTo>
                              <a:lnTo>
                                <a:pt x="37946" y="1682810"/>
                              </a:lnTo>
                              <a:lnTo>
                                <a:pt x="37984" y="1693059"/>
                              </a:lnTo>
                              <a:lnTo>
                                <a:pt x="38200" y="1694748"/>
                              </a:lnTo>
                              <a:lnTo>
                                <a:pt x="38390" y="1696449"/>
                              </a:lnTo>
                              <a:lnTo>
                                <a:pt x="38492" y="1697783"/>
                              </a:lnTo>
                              <a:lnTo>
                                <a:pt x="38606" y="1698443"/>
                              </a:lnTo>
                              <a:lnTo>
                                <a:pt x="39152" y="1702139"/>
                              </a:lnTo>
                              <a:lnTo>
                                <a:pt x="40029" y="1705797"/>
                              </a:lnTo>
                              <a:lnTo>
                                <a:pt x="41426" y="1710331"/>
                              </a:lnTo>
                              <a:lnTo>
                                <a:pt x="41667" y="1711270"/>
                              </a:lnTo>
                              <a:lnTo>
                                <a:pt x="52513" y="1731857"/>
                              </a:lnTo>
                              <a:lnTo>
                                <a:pt x="52652" y="1732136"/>
                              </a:lnTo>
                              <a:lnTo>
                                <a:pt x="483233" y="2298963"/>
                              </a:lnTo>
                              <a:lnTo>
                                <a:pt x="237981" y="3076597"/>
                              </a:lnTo>
                              <a:lnTo>
                                <a:pt x="393136" y="3076597"/>
                              </a:lnTo>
                              <a:lnTo>
                                <a:pt x="592847" y="2443298"/>
                              </a:lnTo>
                              <a:lnTo>
                                <a:pt x="778668" y="2443298"/>
                              </a:lnTo>
                              <a:lnTo>
                                <a:pt x="647355" y="2270439"/>
                              </a:lnTo>
                              <a:lnTo>
                                <a:pt x="692870" y="2126116"/>
                              </a:lnTo>
                              <a:lnTo>
                                <a:pt x="537742" y="2126116"/>
                              </a:lnTo>
                              <a:lnTo>
                                <a:pt x="238463" y="1732136"/>
                              </a:lnTo>
                              <a:lnTo>
                                <a:pt x="238163" y="1732136"/>
                              </a:lnTo>
                              <a:lnTo>
                                <a:pt x="698524" y="1616287"/>
                              </a:lnTo>
                              <a:lnTo>
                                <a:pt x="1965286" y="1616287"/>
                              </a:lnTo>
                              <a:lnTo>
                                <a:pt x="1960259" y="1602228"/>
                              </a:lnTo>
                              <a:lnTo>
                                <a:pt x="1803119" y="1602228"/>
                              </a:lnTo>
                              <a:lnTo>
                                <a:pt x="1247049" y="1524568"/>
                              </a:lnTo>
                              <a:lnTo>
                                <a:pt x="1253160" y="1508839"/>
                              </a:lnTo>
                              <a:lnTo>
                                <a:pt x="1253694" y="1505518"/>
                              </a:lnTo>
                              <a:lnTo>
                                <a:pt x="1110702" y="1505518"/>
                              </a:lnTo>
                              <a:lnTo>
                                <a:pt x="863725" y="1471024"/>
                              </a:lnTo>
                              <a:lnTo>
                                <a:pt x="816113" y="1292551"/>
                              </a:lnTo>
                              <a:lnTo>
                                <a:pt x="2405418" y="1292551"/>
                              </a:lnTo>
                              <a:lnTo>
                                <a:pt x="2406420" y="1283204"/>
                              </a:lnTo>
                              <a:lnTo>
                                <a:pt x="2910038" y="1170492"/>
                              </a:lnTo>
                              <a:lnTo>
                                <a:pt x="2232912" y="1170492"/>
                              </a:lnTo>
                              <a:lnTo>
                                <a:pt x="2227692" y="1169234"/>
                              </a:lnTo>
                              <a:lnTo>
                                <a:pt x="2222257" y="1168460"/>
                              </a:lnTo>
                              <a:lnTo>
                                <a:pt x="1137131" y="1150019"/>
                              </a:lnTo>
                              <a:lnTo>
                                <a:pt x="1136136" y="1147327"/>
                              </a:lnTo>
                              <a:lnTo>
                                <a:pt x="978406" y="1147327"/>
                              </a:lnTo>
                              <a:lnTo>
                                <a:pt x="776438" y="1143898"/>
                              </a:lnTo>
                              <a:lnTo>
                                <a:pt x="546449" y="281758"/>
                              </a:lnTo>
                              <a:close/>
                            </a:path>
                            <a:path w="3631565" h="3077210">
                              <a:moveTo>
                                <a:pt x="1966221" y="1618903"/>
                              </a:moveTo>
                              <a:lnTo>
                                <a:pt x="852829" y="1618903"/>
                              </a:lnTo>
                              <a:lnTo>
                                <a:pt x="1859329" y="1759480"/>
                              </a:lnTo>
                              <a:lnTo>
                                <a:pt x="2330210" y="3076597"/>
                              </a:lnTo>
                              <a:lnTo>
                                <a:pt x="2471450" y="3076597"/>
                              </a:lnTo>
                              <a:lnTo>
                                <a:pt x="2474734" y="3054926"/>
                              </a:lnTo>
                              <a:lnTo>
                                <a:pt x="2469818" y="3027498"/>
                              </a:lnTo>
                              <a:lnTo>
                                <a:pt x="2024746" y="1782594"/>
                              </a:lnTo>
                              <a:lnTo>
                                <a:pt x="2376757" y="1782594"/>
                              </a:lnTo>
                              <a:lnTo>
                                <a:pt x="2358083" y="1734334"/>
                              </a:lnTo>
                              <a:lnTo>
                                <a:pt x="2365816" y="1662159"/>
                              </a:lnTo>
                              <a:lnTo>
                                <a:pt x="2365917" y="1661220"/>
                              </a:lnTo>
                              <a:lnTo>
                                <a:pt x="2366040" y="1660077"/>
                              </a:lnTo>
                              <a:lnTo>
                                <a:pt x="2217253" y="1660077"/>
                              </a:lnTo>
                              <a:lnTo>
                                <a:pt x="1968524" y="1625342"/>
                              </a:lnTo>
                              <a:lnTo>
                                <a:pt x="1966221" y="1618903"/>
                              </a:lnTo>
                              <a:close/>
                            </a:path>
                            <a:path w="3631565" h="3077210">
                              <a:moveTo>
                                <a:pt x="2376757" y="1782594"/>
                              </a:moveTo>
                              <a:lnTo>
                                <a:pt x="2024746" y="1782594"/>
                              </a:lnTo>
                              <a:lnTo>
                                <a:pt x="2229153" y="1811143"/>
                              </a:lnTo>
                              <a:lnTo>
                                <a:pt x="2718824" y="3076597"/>
                              </a:lnTo>
                              <a:lnTo>
                                <a:pt x="2873082" y="3076597"/>
                              </a:lnTo>
                              <a:lnTo>
                                <a:pt x="2869589" y="3056277"/>
                              </a:lnTo>
                              <a:lnTo>
                                <a:pt x="2376757" y="1782594"/>
                              </a:lnTo>
                              <a:close/>
                            </a:path>
                            <a:path w="3631565" h="3077210">
                              <a:moveTo>
                                <a:pt x="778668" y="2443298"/>
                              </a:moveTo>
                              <a:lnTo>
                                <a:pt x="592847" y="2443298"/>
                              </a:lnTo>
                              <a:lnTo>
                                <a:pt x="722958" y="2614558"/>
                              </a:lnTo>
                              <a:lnTo>
                                <a:pt x="735157" y="2627211"/>
                              </a:lnTo>
                              <a:lnTo>
                                <a:pt x="749504" y="2636362"/>
                              </a:lnTo>
                              <a:lnTo>
                                <a:pt x="765314" y="2641920"/>
                              </a:lnTo>
                              <a:lnTo>
                                <a:pt x="781899" y="2643793"/>
                              </a:lnTo>
                              <a:lnTo>
                                <a:pt x="793592" y="2642867"/>
                              </a:lnTo>
                              <a:lnTo>
                                <a:pt x="846025" y="2606671"/>
                              </a:lnTo>
                              <a:lnTo>
                                <a:pt x="855162" y="2579825"/>
                              </a:lnTo>
                              <a:lnTo>
                                <a:pt x="853569" y="2551514"/>
                              </a:lnTo>
                              <a:lnTo>
                                <a:pt x="840789" y="2525074"/>
                              </a:lnTo>
                              <a:lnTo>
                                <a:pt x="778668" y="2443298"/>
                              </a:lnTo>
                              <a:close/>
                            </a:path>
                            <a:path w="3631565" h="3077210">
                              <a:moveTo>
                                <a:pt x="1965286" y="1616287"/>
                              </a:moveTo>
                              <a:lnTo>
                                <a:pt x="698524" y="1616287"/>
                              </a:lnTo>
                              <a:lnTo>
                                <a:pt x="537742" y="2126116"/>
                              </a:lnTo>
                              <a:lnTo>
                                <a:pt x="692870" y="2126116"/>
                              </a:lnTo>
                              <a:lnTo>
                                <a:pt x="852829" y="1618903"/>
                              </a:lnTo>
                              <a:lnTo>
                                <a:pt x="1966221" y="1618903"/>
                              </a:lnTo>
                              <a:lnTo>
                                <a:pt x="1965286" y="1616287"/>
                              </a:lnTo>
                              <a:close/>
                            </a:path>
                            <a:path w="3631565" h="3077210">
                              <a:moveTo>
                                <a:pt x="2403101" y="1314179"/>
                              </a:moveTo>
                              <a:lnTo>
                                <a:pt x="2232760" y="1314179"/>
                              </a:lnTo>
                              <a:lnTo>
                                <a:pt x="2238424" y="1315564"/>
                              </a:lnTo>
                              <a:lnTo>
                                <a:pt x="2244266" y="1316326"/>
                              </a:lnTo>
                              <a:lnTo>
                                <a:pt x="2254074" y="1316326"/>
                              </a:lnTo>
                              <a:lnTo>
                                <a:pt x="2217253" y="1660077"/>
                              </a:lnTo>
                              <a:lnTo>
                                <a:pt x="2366040" y="1660077"/>
                              </a:lnTo>
                              <a:lnTo>
                                <a:pt x="2403101" y="1314179"/>
                              </a:lnTo>
                              <a:close/>
                            </a:path>
                            <a:path w="3631565" h="3077210">
                              <a:moveTo>
                                <a:pt x="1813265" y="1346533"/>
                              </a:moveTo>
                              <a:lnTo>
                                <a:pt x="1781846" y="1355200"/>
                              </a:lnTo>
                              <a:lnTo>
                                <a:pt x="1760806" y="1372594"/>
                              </a:lnTo>
                              <a:lnTo>
                                <a:pt x="1748101" y="1396298"/>
                              </a:lnTo>
                              <a:lnTo>
                                <a:pt x="1744061" y="1423373"/>
                              </a:lnTo>
                              <a:lnTo>
                                <a:pt x="1749017" y="1450882"/>
                              </a:lnTo>
                              <a:lnTo>
                                <a:pt x="1803119" y="1602228"/>
                              </a:lnTo>
                              <a:lnTo>
                                <a:pt x="1960259" y="1602228"/>
                              </a:lnTo>
                              <a:lnTo>
                                <a:pt x="1886367" y="1395561"/>
                              </a:lnTo>
                              <a:lnTo>
                                <a:pt x="1869450" y="1368566"/>
                              </a:lnTo>
                              <a:lnTo>
                                <a:pt x="1843775" y="1351606"/>
                              </a:lnTo>
                              <a:lnTo>
                                <a:pt x="1813265" y="1346533"/>
                              </a:lnTo>
                              <a:close/>
                            </a:path>
                            <a:path w="3631565" h="3077210">
                              <a:moveTo>
                                <a:pt x="2405418" y="1292551"/>
                              </a:moveTo>
                              <a:lnTo>
                                <a:pt x="816113" y="1292551"/>
                              </a:lnTo>
                              <a:lnTo>
                                <a:pt x="1033410" y="1296247"/>
                              </a:lnTo>
                              <a:lnTo>
                                <a:pt x="1110702" y="1505518"/>
                              </a:lnTo>
                              <a:lnTo>
                                <a:pt x="1253694" y="1505518"/>
                              </a:lnTo>
                              <a:lnTo>
                                <a:pt x="1255873" y="1491978"/>
                              </a:lnTo>
                              <a:lnTo>
                                <a:pt x="1255104" y="1474695"/>
                              </a:lnTo>
                              <a:lnTo>
                                <a:pt x="1250770" y="1457702"/>
                              </a:lnTo>
                              <a:lnTo>
                                <a:pt x="1192147" y="1298939"/>
                              </a:lnTo>
                              <a:lnTo>
                                <a:pt x="2404734" y="1298939"/>
                              </a:lnTo>
                              <a:lnTo>
                                <a:pt x="2405418" y="1292551"/>
                              </a:lnTo>
                              <a:close/>
                            </a:path>
                            <a:path w="3631565" h="3077210">
                              <a:moveTo>
                                <a:pt x="2404734" y="1298939"/>
                              </a:moveTo>
                              <a:lnTo>
                                <a:pt x="1192147" y="1298939"/>
                              </a:lnTo>
                              <a:lnTo>
                                <a:pt x="2215649" y="1316326"/>
                              </a:lnTo>
                              <a:lnTo>
                                <a:pt x="2221312" y="1316326"/>
                              </a:lnTo>
                              <a:lnTo>
                                <a:pt x="2226929" y="1315564"/>
                              </a:lnTo>
                              <a:lnTo>
                                <a:pt x="2232760" y="1314179"/>
                              </a:lnTo>
                              <a:lnTo>
                                <a:pt x="2403101" y="1314179"/>
                              </a:lnTo>
                              <a:lnTo>
                                <a:pt x="2404734" y="1298939"/>
                              </a:lnTo>
                              <a:close/>
                            </a:path>
                            <a:path w="3631565" h="3077210">
                              <a:moveTo>
                                <a:pt x="3631449" y="857415"/>
                              </a:moveTo>
                              <a:lnTo>
                                <a:pt x="2234093" y="1170149"/>
                              </a:lnTo>
                              <a:lnTo>
                                <a:pt x="2233509" y="1170352"/>
                              </a:lnTo>
                              <a:lnTo>
                                <a:pt x="2232912" y="1170492"/>
                              </a:lnTo>
                              <a:lnTo>
                                <a:pt x="2910038" y="1170492"/>
                              </a:lnTo>
                              <a:lnTo>
                                <a:pt x="3631449" y="1009036"/>
                              </a:lnTo>
                              <a:lnTo>
                                <a:pt x="3631449" y="857415"/>
                              </a:lnTo>
                              <a:close/>
                            </a:path>
                            <a:path w="3631565" h="3077210">
                              <a:moveTo>
                                <a:pt x="777199" y="175536"/>
                              </a:moveTo>
                              <a:lnTo>
                                <a:pt x="619453" y="175536"/>
                              </a:lnTo>
                              <a:lnTo>
                                <a:pt x="978406" y="1147327"/>
                              </a:lnTo>
                              <a:lnTo>
                                <a:pt x="1136136" y="1147327"/>
                              </a:lnTo>
                              <a:lnTo>
                                <a:pt x="777199" y="175536"/>
                              </a:lnTo>
                              <a:close/>
                            </a:path>
                            <a:path w="3631565" h="3077210">
                              <a:moveTo>
                                <a:pt x="658779" y="0"/>
                              </a:moveTo>
                              <a:lnTo>
                                <a:pt x="42492" y="283079"/>
                              </a:lnTo>
                              <a:lnTo>
                                <a:pt x="4349" y="324938"/>
                              </a:lnTo>
                              <a:lnTo>
                                <a:pt x="0" y="352963"/>
                              </a:lnTo>
                              <a:lnTo>
                                <a:pt x="6983" y="381504"/>
                              </a:lnTo>
                              <a:lnTo>
                                <a:pt x="18866" y="399462"/>
                              </a:lnTo>
                              <a:lnTo>
                                <a:pt x="34796" y="412830"/>
                              </a:lnTo>
                              <a:lnTo>
                                <a:pt x="53575" y="421172"/>
                              </a:lnTo>
                              <a:lnTo>
                                <a:pt x="74001" y="424049"/>
                              </a:lnTo>
                              <a:lnTo>
                                <a:pt x="81914" y="423621"/>
                              </a:lnTo>
                              <a:lnTo>
                                <a:pt x="89833" y="422322"/>
                              </a:lnTo>
                              <a:lnTo>
                                <a:pt x="97688" y="420127"/>
                              </a:lnTo>
                              <a:lnTo>
                                <a:pt x="105408" y="417013"/>
                              </a:lnTo>
                              <a:lnTo>
                                <a:pt x="393317" y="281758"/>
                              </a:lnTo>
                              <a:lnTo>
                                <a:pt x="546449" y="281758"/>
                              </a:lnTo>
                              <a:lnTo>
                                <a:pt x="529398" y="217839"/>
                              </a:lnTo>
                              <a:lnTo>
                                <a:pt x="619453" y="175536"/>
                              </a:lnTo>
                              <a:lnTo>
                                <a:pt x="777199" y="175536"/>
                              </a:lnTo>
                              <a:lnTo>
                                <a:pt x="734020" y="58632"/>
                              </a:lnTo>
                              <a:lnTo>
                                <a:pt x="711155" y="18901"/>
                              </a:lnTo>
                              <a:lnTo>
                                <a:pt x="686806" y="4351"/>
                              </a:lnTo>
                              <a:lnTo>
                                <a:pt x="658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2" o:spid="_x0000_s1026" o:spt="100" style="position:absolute;left:0pt;margin-left:309.3pt;margin-top:599.6pt;height:242.3pt;width:285.95pt;mso-position-horizontal-relative:page;mso-position-vertical-relative:page;z-index:251659264;mso-width-relative:page;mso-height-relative:page;" fillcolor="#F1F1F1" filled="t" stroked="f" coordsize="3631565,3077210" o:gfxdata="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" path="m546449,281758l393317,281758,644625,1223768,645374,1232099,647584,1240011,650899,1247327,707998,1461334,89025,1617087,59993,1634918,58329,1636620,57351,1637547,55459,1639680,53084,1642728,52538,1643376,52017,1644062,51052,1645395,49312,1648164,48474,1649396,48118,1650031,47306,1651377,45871,1654197,45515,1654933,45096,1655670,44156,1657676,42746,1661220,42353,1662159,41616,1664242,41311,1665373,40244,1668890,39927,1670110,39711,1671049,38784,1675774,38428,1678085,38365,1678987,38136,1681349,37946,1682810,37984,1693059,38200,1694748,38390,1696449,38492,1697783,38606,1698443,39152,1702139,40029,1705797,41426,1710331,41667,1711270,52513,1731857,52652,1732136,483233,2298963,237981,3076597,393136,3076597,592847,2443298,778668,2443298,647355,2270439,692870,2126116,537742,2126116,238463,1732136,238163,1732136,698524,1616287,1965286,1616287,1960259,1602228,1803119,1602228,1247049,1524568,1253160,1508839,1253694,1505518,1110702,1505518,863725,1471024,816113,1292551,2405418,1292551,2406420,1283204,2910038,1170492,2232912,1170492,2227692,1169234,2222257,1168460,1137131,1150019,1136136,1147327,978406,1147327,776438,1143898,546449,281758xem1966221,1618903l852829,1618903,1859329,1759480,2330210,3076597,2471450,3076597,2474734,3054926,2469818,3027498,2024746,1782594,2376757,1782594,2358083,1734334,2365816,1662159,2365917,1661220,2366040,1660077,2217253,1660077,1968524,1625342,1966221,1618903xem2376757,1782594l2024746,1782594,2229153,1811143,2718824,3076597,2873082,3076597,2869589,3056277,2376757,1782594xem778668,2443298l592847,2443298,722958,2614558,735157,2627211,749504,2636362,765314,2641920,781899,2643793,793592,2642867,846025,2606671,855162,2579825,853569,2551514,840789,2525074,778668,2443298xem1965286,1616287l698524,1616287,537742,2126116,692870,2126116,852829,1618903,1966221,1618903,1965286,1616287xem2403101,1314179l2232760,1314179,2238424,1315564,2244266,1316326,2254074,1316326,2217253,1660077,2366040,1660077,2403101,1314179xem1813265,1346533l1781846,1355200,1760806,1372594,1748101,1396298,1744061,1423373,1749017,1450882,1803119,1602228,1960259,1602228,1886367,1395561,1869450,1368566,1843775,1351606,1813265,1346533xem2405418,1292551l816113,1292551,1033410,1296247,1110702,1505518,1253694,1505518,1255873,1491978,1255104,1474695,1250770,1457702,1192147,1298939,2404734,1298939,2405418,1292551xem2404734,1298939l1192147,1298939,2215649,1316326,2221312,1316326,2226929,1315564,2232760,1314179,2403101,1314179,2404734,1298939xem3631449,857415l2234093,1170149,2233509,1170352,2232912,1170492,2910038,1170492,3631449,1009036,3631449,857415xem777199,175536l619453,175536,978406,1147327,1136136,1147327,777199,175536xem658779,0l42492,283079,4349,324938,0,352963,6983,381504,18866,399462,34796,412830,53575,421172,74001,424049,81914,423621,89833,422322,97688,420127,105408,417013,393317,281758,546449,281758,529398,217839,619453,175536,777199,175536,734020,58632,711155,18901,686806,4351,658779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Ценности,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которые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нас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объединяют.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Занятие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проходит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итогам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всех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занятий года. Ценности — это ориентир, который помогает поступать правильно и ответственно.Традиционные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66C26024">
      <w:pPr>
        <w:pStyle w:val="3"/>
        <w:spacing w:before="38"/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</w:pPr>
    </w:p>
    <w:p w14:paraId="757A8D5F">
      <w:pPr>
        <w:pStyle w:val="3"/>
        <w:spacing w:before="3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СРЕДНЕЕ</w:t>
      </w:r>
      <w:r>
        <w:rPr>
          <w:rFonts w:hint="default" w:ascii="Times New Roman" w:hAnsi="Times New Roman" w:cs="Times New Roman"/>
          <w:color w:val="231F20"/>
          <w:spacing w:val="2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ОБЩЕЕ</w:t>
      </w:r>
      <w:r>
        <w:rPr>
          <w:rFonts w:hint="default" w:ascii="Times New Roman" w:hAnsi="Times New Roman" w:cs="Times New Roman"/>
          <w:color w:val="231F20"/>
          <w:spacing w:val="2"/>
          <w:w w:val="105"/>
          <w:sz w:val="22"/>
          <w:szCs w:val="22"/>
        </w:rPr>
        <w:t xml:space="preserve"> </w:t>
      </w:r>
      <w:bookmarkEnd w:id="3"/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ОБРАЗОВАНИЕ</w:t>
      </w:r>
    </w:p>
    <w:p w14:paraId="798E68AC">
      <w:pPr>
        <w:pStyle w:val="6"/>
        <w:spacing w:before="189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 в рамках программы направлены на обеспечение достижения обу- чающимися следующих личностных, метапредметных и предметных образова- тельных результатов.</w:t>
      </w:r>
    </w:p>
    <w:p w14:paraId="675295BA">
      <w:pPr>
        <w:pStyle w:val="6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6646FB87">
      <w:pPr>
        <w:pStyle w:val="6"/>
        <w:spacing w:before="85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4C2C46A7">
      <w:pPr>
        <w:pStyle w:val="6"/>
        <w:ind w:left="425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ЛИЧНОСТНЫЕ</w:t>
      </w:r>
      <w:r>
        <w:rPr>
          <w:rFonts w:hint="default" w:ascii="Times New Roman" w:hAnsi="Times New Roman" w:cs="Times New Roman"/>
          <w:color w:val="231F20"/>
          <w:spacing w:val="1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РЕЗУЛЬТАТЫ</w:t>
      </w:r>
    </w:p>
    <w:p w14:paraId="599F61FD">
      <w:pPr>
        <w:pStyle w:val="6"/>
        <w:spacing w:before="188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Осознание российской гражданской идентичности; готовность обучающи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х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ся к саморазвитию, самостоятельности и личностному самоопределению; цен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н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ость самостоятельности и инициативы; наличие мотивации к обучению и личностному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развитию;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целенаправленное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внутренней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позиции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мировоз- зрения,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правосознания,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экологической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культуры,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способности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ставить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цели и строить жизненные планы; готовность обучающихся руководствоваться системой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позитивных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ценностных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ориентаций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расширение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опыта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 на её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14:paraId="527F0146">
      <w:pPr>
        <w:pStyle w:val="6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3246C8DC">
      <w:pPr>
        <w:pStyle w:val="6"/>
        <w:ind w:left="425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2"/>
          <w:sz w:val="22"/>
          <w:szCs w:val="22"/>
        </w:rPr>
        <w:t>МЕТАПРЕДМЕТНЫЕ</w:t>
      </w:r>
      <w:r>
        <w:rPr>
          <w:rFonts w:hint="default" w:ascii="Times New Roman" w:hAnsi="Times New Roman" w:cs="Times New Roman"/>
          <w:color w:val="231F20"/>
          <w:spacing w:val="7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РЕЗУЛЬТАТЫ</w:t>
      </w:r>
    </w:p>
    <w:p w14:paraId="609470C5">
      <w:pPr>
        <w:pStyle w:val="6"/>
        <w:spacing w:before="171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овладения познавательными универсальными учебными действия-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ми:</w:t>
      </w:r>
      <w:r>
        <w:rPr>
          <w:rFonts w:hint="default" w:ascii="Times New Roman" w:hAnsi="Times New Roman" w:cs="Times New Roman"/>
          <w:i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владеть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навыками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познавательной,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учебно-исследовательской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проектной деятельности,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навыками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разрешения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проблем;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проявлять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способность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готов-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ность</w:t>
      </w:r>
      <w:r>
        <w:rPr>
          <w:rFonts w:hint="default" w:ascii="Times New Roman" w:hAnsi="Times New Roman" w:cs="Times New Roman"/>
          <w:color w:val="231F20"/>
          <w:spacing w:val="-20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самостоятельному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поиску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методов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решения</w:t>
      </w:r>
      <w:r>
        <w:rPr>
          <w:rFonts w:hint="default" w:ascii="Times New Roman" w:hAnsi="Times New Roman" w:cs="Times New Roman"/>
          <w:color w:val="231F20"/>
          <w:spacing w:val="-20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практических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задач,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при- менению</w:t>
      </w:r>
      <w:r>
        <w:rPr>
          <w:rFonts w:hint="default" w:ascii="Times New Roman" w:hAnsi="Times New Roman" w:cs="Times New Roman"/>
          <w:color w:val="231F20"/>
          <w:spacing w:val="-13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различных</w:t>
      </w:r>
      <w:r>
        <w:rPr>
          <w:rFonts w:hint="default" w:ascii="Times New Roman" w:hAnsi="Times New Roman" w:cs="Times New Roman"/>
          <w:color w:val="231F20"/>
          <w:spacing w:val="-13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методов</w:t>
      </w:r>
      <w:r>
        <w:rPr>
          <w:rFonts w:hint="default" w:ascii="Times New Roman" w:hAnsi="Times New Roman" w:cs="Times New Roman"/>
          <w:color w:val="231F20"/>
          <w:spacing w:val="-13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познания;</w:t>
      </w:r>
      <w:r>
        <w:rPr>
          <w:rFonts w:hint="default" w:ascii="Times New Roman" w:hAnsi="Times New Roman" w:cs="Times New Roman"/>
          <w:color w:val="231F20"/>
          <w:spacing w:val="-13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проявлять</w:t>
      </w:r>
      <w:r>
        <w:rPr>
          <w:rFonts w:hint="default" w:ascii="Times New Roman" w:hAnsi="Times New Roman" w:cs="Times New Roman"/>
          <w:color w:val="231F20"/>
          <w:spacing w:val="-13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готовность</w:t>
      </w:r>
      <w:r>
        <w:rPr>
          <w:rFonts w:hint="default" w:ascii="Times New Roman" w:hAnsi="Times New Roman" w:cs="Times New Roman"/>
          <w:color w:val="231F20"/>
          <w:spacing w:val="-13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3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 xml:space="preserve">способность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самостоятельной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информационно-познавательной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деятельности,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владеть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на- выками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получения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необходимой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информации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из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словарей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разных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типов,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уметь ориентироваться в различных источниках информации, критически оценивать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 xml:space="preserve"> и</w:t>
      </w:r>
      <w:r>
        <w:rPr>
          <w:rFonts w:hint="default" w:ascii="Times New Roman" w:hAnsi="Times New Roman" w:cs="Times New Roman"/>
          <w:color w:val="231F20"/>
          <w:spacing w:val="-20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интерпретировать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информацию,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получаемую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из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различных</w:t>
      </w:r>
      <w:r>
        <w:rPr>
          <w:rFonts w:hint="default" w:ascii="Times New Roman" w:hAnsi="Times New Roman" w:cs="Times New Roman"/>
          <w:color w:val="231F20"/>
          <w:spacing w:val="-20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источников;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 xml:space="preserve">ис-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пользовать средства информационных и коммуникационных технологий в ре- шении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когнитивных,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коммуникативных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организационных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задач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назначение</w:t>
      </w:r>
      <w:r>
        <w:rPr>
          <w:rFonts w:hint="default" w:ascii="Times New Roman" w:hAnsi="Times New Roman" w:cs="Times New Roman"/>
          <w:color w:val="231F20"/>
          <w:spacing w:val="-20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функции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различных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социальных</w:t>
      </w:r>
      <w:r>
        <w:rPr>
          <w:rFonts w:hint="default" w:ascii="Times New Roman" w:hAnsi="Times New Roman" w:cs="Times New Roman"/>
          <w:color w:val="231F20"/>
          <w:spacing w:val="-19"/>
          <w:w w:val="1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5"/>
          <w:sz w:val="22"/>
          <w:szCs w:val="22"/>
        </w:rPr>
        <w:t>институтов.</w:t>
      </w:r>
    </w:p>
    <w:p w14:paraId="2C275C14">
      <w:pPr>
        <w:pStyle w:val="6"/>
        <w:spacing w:before="36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овладения регулятивными универсальными учебными действиями: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самостоятельно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определять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цели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составлять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планы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деятельности;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самостоятельно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осуществлять,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контролировать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корректировать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деятельность; использовать все возможные ресурсы для достижения поставленных целей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реализации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планов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деятельности;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выбирать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успешные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стратегии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различных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ситуациях;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самостоятельно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оценивать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принимать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решения,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определя- 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14:paraId="7D04379D">
      <w:pPr>
        <w:pStyle w:val="6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25D685C3">
      <w:pPr>
        <w:pStyle w:val="6"/>
        <w:spacing w:before="81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31D649E8">
      <w:pPr>
        <w:pStyle w:val="6"/>
        <w:ind w:left="425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z w:val="22"/>
          <w:szCs w:val="22"/>
        </w:rPr>
        <w:t>ПРЕДМЕТНЫЕ</w:t>
      </w:r>
      <w:r>
        <w:rPr>
          <w:rFonts w:hint="default" w:ascii="Times New Roman" w:hAnsi="Times New Roman" w:cs="Times New Roman"/>
          <w:color w:val="231F20"/>
          <w:spacing w:val="56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РЕЗУЛЬТАТЫ</w:t>
      </w:r>
    </w:p>
    <w:p w14:paraId="04DE0860">
      <w:pPr>
        <w:pStyle w:val="6"/>
        <w:spacing w:before="192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54F3FC1A">
      <w:pPr>
        <w:pStyle w:val="6"/>
        <w:spacing w:before="153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Русский</w:t>
      </w:r>
      <w:r>
        <w:rPr>
          <w:rFonts w:hint="default"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язык</w:t>
      </w:r>
      <w:r>
        <w:rPr>
          <w:rFonts w:hint="default"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литература:</w:t>
      </w:r>
      <w:r>
        <w:rPr>
          <w:rFonts w:hint="default"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понятий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нормах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русского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лит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ратурного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языка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применять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них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речевой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конспектов, аннотаций, рефератов, сочинений различных жанров; знание содержания произведений русской имировой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классической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литературы,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историко-культурного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нравственноценностного влияния на формирование национальной и мировой культуры; формирование представлений об изобразительно-выразительных возможностях русского языка; формирование умений учитывать исторический, истор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и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-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культурный контекст и контекст творчества писателя в процессе анализа художественного произведения; способность выявлять в художественных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14:paraId="2F1B5840">
      <w:pPr>
        <w:pStyle w:val="6"/>
        <w:spacing w:before="147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Иностранный</w:t>
      </w:r>
      <w:r>
        <w:rPr>
          <w:rFonts w:hint="default" w:ascii="Times New Roman" w:hAnsi="Times New Roman" w:cs="Times New Roman"/>
          <w:i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язык:</w:t>
      </w:r>
      <w:r>
        <w:rPr>
          <w:rFonts w:hint="default" w:ascii="Times New Roman" w:hAnsi="Times New Roman" w:cs="Times New Roman"/>
          <w:i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владение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знаниями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социокультурной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специфике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а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14:paraId="47154AD1">
      <w:pPr>
        <w:pStyle w:val="6"/>
        <w:spacing w:before="150" w:line="25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Информатика:</w:t>
      </w:r>
      <w:r>
        <w:rPr>
          <w:rFonts w:hint="default" w:ascii="Times New Roman" w:hAnsi="Times New Roman" w:cs="Times New Roman"/>
          <w:i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представлений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роли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информации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связан- ных с ней процессов в окружающем мире; формирование базовых навыков и умений по соблюдению требований техники безопасности, гигиены и ресур- сосбережения при работе со средствами информатизации; понимание основ правовых аспектов использования компьютерных программ и работы в Интер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нете.</w:t>
      </w:r>
    </w:p>
    <w:p w14:paraId="4843EF1B">
      <w:pPr>
        <w:pStyle w:val="6"/>
        <w:spacing w:before="36" w:line="24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История:</w:t>
      </w:r>
      <w:r>
        <w:rPr>
          <w:rFonts w:hint="default" w:ascii="Times New Roman" w:hAnsi="Times New Roman" w:cs="Times New Roman"/>
          <w:i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представлений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современной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исторической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науке, её специфике, методах исторического познания и роли в решении задач про- грессивного развития России в глобальном мире; владение комплексом зна- ний об истории России и человечества в целом, представлениями об общем и особенном в мировом историческом процессе; формирование умений приме- 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14:paraId="7138AF21">
      <w:pPr>
        <w:pStyle w:val="6"/>
        <w:spacing w:before="163" w:line="24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Обществознание:</w:t>
      </w:r>
      <w:r>
        <w:rPr>
          <w:rFonts w:hint="default" w:ascii="Times New Roman" w:hAnsi="Times New Roman" w:cs="Times New Roman"/>
          <w:i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овладение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знаниями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целостной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развива- ющейся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системе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единстве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взаимодействии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его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основных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сфер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институтов; владение умениями выявлять причинно-следственные, функциональные, ие- 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ме- тодах познания социальных явлений и процессов; владение умениями приме- нять полученные знания в повседневной жизни, прогнозировать последствия принимаемых решений; развитие навыков оценивания социальной информа- ции, умений поиска информации в источниках различного типа для рекон- струкции недостающих звеньев с целью объяснения и оценки разнообразных явлений и процессов общественного развития.</w:t>
      </w:r>
    </w:p>
    <w:p w14:paraId="26A37A67">
      <w:pPr>
        <w:pStyle w:val="6"/>
        <w:spacing w:before="168" w:line="24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 xml:space="preserve">География: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формирование представлений о современной географической науке, её участии в решении важнейших проблем человечества; владение гео- графическим мышлением для определения географических аспектов природ- ных, социально-экономических и экологических процессов и проблем; форми- рование системы комплексных социально ориентированных географических знаний о закономерностях развития природы, размещения населения и хозяй- ства, о динамике и территориальных особенностях процессов, протекающих в географическом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пространстве;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владение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умениями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проведения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наблюдений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 отдельными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географическими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объектами,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процессами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явлениями,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измене- ниями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результате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природных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антропогенных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воздействий;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владение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умени- ями использовать карты разного содержания для выявления закономерностей и тенденций, получения нового географического знания о природных социаль- но-экономических и экологических процессах и явлениях; владение умениями географического анализа и интерпретации разнообразной информации; вла- дение умениями применять географические знания для объяснения и оценки разнообразных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явлений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процессов,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самостоятельно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оценивать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уровень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безо- пасности окружающей среды, адаптации к изменению её условий; формирова- ние представлений и знаний об основных проблемах взаимодействия природы и общества, о природных и социально-экономических аспектах экологических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проблем.</w:t>
      </w:r>
    </w:p>
    <w:p w14:paraId="689B8D2B">
      <w:pPr>
        <w:pStyle w:val="6"/>
        <w:spacing w:before="181" w:line="24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 xml:space="preserve">Биология: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владение основополагающими понятиями и представлениями о живой природе, её уровневой организации и эволюции; уверенное пользова- ние биологической терминологией и символикой; владение основными мето- 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14:paraId="32839CF6">
      <w:pPr>
        <w:pStyle w:val="6"/>
        <w:spacing w:line="249" w:lineRule="auto"/>
        <w:rPr>
          <w:rFonts w:hint="default" w:ascii="Times New Roman" w:hAnsi="Times New Roman" w:cs="Times New Roman"/>
          <w:sz w:val="22"/>
          <w:szCs w:val="22"/>
        </w:rPr>
        <w:sectPr>
          <w:footerReference r:id="rId6" w:type="default"/>
          <w:pgSz w:w="11910" w:h="16840"/>
          <w:pgMar w:top="900" w:right="708" w:bottom="900" w:left="992" w:header="0" w:footer="715" w:gutter="0"/>
          <w:cols w:space="720" w:num="1"/>
        </w:sectPr>
      </w:pPr>
    </w:p>
    <w:p w14:paraId="7E296A3F">
      <w:pPr>
        <w:pStyle w:val="2"/>
        <w:spacing w:before="30"/>
        <w:ind w:left="12"/>
        <w:rPr>
          <w:rFonts w:hint="default" w:ascii="Times New Roman" w:hAnsi="Times New Roman" w:cs="Times New Roman"/>
          <w:sz w:val="22"/>
          <w:szCs w:val="22"/>
        </w:rPr>
      </w:pPr>
      <w:bookmarkStart w:id="4" w:name="_TOC_250003"/>
      <w:r>
        <w:rPr>
          <w:rFonts w:hint="default" w:ascii="Times New Roman" w:hAnsi="Times New Roman" w:cs="Times New Roman"/>
          <w:color w:val="231F20"/>
          <w:spacing w:val="-5"/>
          <w:w w:val="105"/>
          <w:sz w:val="22"/>
          <w:szCs w:val="22"/>
        </w:rPr>
        <w:t>ТЕМАТИЧЕСКОЕ</w:t>
      </w:r>
      <w:r>
        <w:rPr>
          <w:rFonts w:hint="default" w:ascii="Times New Roman" w:hAnsi="Times New Roman" w:cs="Times New Roman"/>
          <w:color w:val="231F20"/>
          <w:spacing w:val="-29"/>
          <w:w w:val="105"/>
          <w:sz w:val="22"/>
          <w:szCs w:val="22"/>
        </w:rPr>
        <w:t xml:space="preserve"> </w:t>
      </w:r>
      <w:bookmarkEnd w:id="4"/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ПЛАНИРОВАНИЕ</w:t>
      </w:r>
    </w:p>
    <w:p w14:paraId="721C2002">
      <w:pPr>
        <w:rPr>
          <w:rFonts w:ascii="Times New Roman" w:hAnsi="Times New Roman" w:eastAsia="Calibri" w:cs="Times New Roman"/>
          <w:color w:val="000000"/>
          <w:sz w:val="24"/>
          <w:szCs w:val="24"/>
        </w:rPr>
      </w:pPr>
    </w:p>
    <w:p w14:paraId="09963E0A">
      <w:pPr>
        <w:pStyle w:val="3"/>
        <w:spacing w:before="29"/>
        <w:ind w:left="12"/>
      </w:pPr>
      <w:bookmarkStart w:id="5" w:name="_TOC_250000"/>
      <w:r>
        <w:rPr>
          <w:color w:val="231F20"/>
          <w:w w:val="105"/>
        </w:rPr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5"/>
      <w:r>
        <w:rPr>
          <w:color w:val="231F20"/>
          <w:spacing w:val="-2"/>
          <w:w w:val="105"/>
        </w:rPr>
        <w:t>ОБРАЗОВАНИЕ</w:t>
      </w:r>
    </w:p>
    <w:p w14:paraId="63D6ACF8">
      <w:pPr>
        <w:pStyle w:val="6"/>
        <w:tabs>
          <w:tab w:val="left" w:pos="12320"/>
        </w:tabs>
        <w:spacing w:before="127"/>
        <w:ind w:left="12" w:firstLine="0"/>
        <w:jc w:val="left"/>
      </w:pPr>
      <w:r>
        <w:rPr>
          <w:color w:val="231F20"/>
          <w:spacing w:val="-2"/>
          <w:w w:val="90"/>
        </w:rPr>
        <w:t>(10–11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классы)</w:t>
      </w:r>
    </w:p>
    <w:tbl>
      <w:tblPr>
        <w:tblStyle w:val="8"/>
        <w:tblpPr w:leftFromText="180" w:rightFromText="180" w:vertAnchor="text" w:horzAnchor="page" w:tblpX="110" w:tblpY="53"/>
        <w:tblOverlap w:val="never"/>
        <w:tblW w:w="0" w:type="auto"/>
        <w:tblInd w:w="0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0"/>
        <w:gridCol w:w="1793"/>
        <w:gridCol w:w="1080"/>
        <w:gridCol w:w="4230"/>
        <w:gridCol w:w="2520"/>
        <w:gridCol w:w="5386"/>
      </w:tblGrid>
      <w:tr w14:paraId="3D495B8E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380" w:type="dxa"/>
          </w:tcPr>
          <w:p w14:paraId="1AA17BD5">
            <w:pPr>
              <w:pStyle w:val="7"/>
              <w:spacing w:before="66" w:line="249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10"/>
                <w:w w:val="115"/>
                <w:sz w:val="20"/>
                <w:szCs w:val="20"/>
              </w:rPr>
              <w:t xml:space="preserve">№ </w:t>
            </w:r>
            <w:r>
              <w:rPr>
                <w:rFonts w:hint="default" w:ascii="Times New Roman" w:hAnsi="Times New Roman" w:cs="Times New Roman"/>
                <w:color w:val="231F20"/>
                <w:spacing w:val="-4"/>
                <w:w w:val="115"/>
                <w:sz w:val="20"/>
                <w:szCs w:val="20"/>
              </w:rPr>
              <w:t>п/п</w:t>
            </w:r>
          </w:p>
        </w:tc>
        <w:tc>
          <w:tcPr>
            <w:tcW w:w="1793" w:type="dxa"/>
          </w:tcPr>
          <w:p w14:paraId="784BF136">
            <w:pPr>
              <w:pStyle w:val="7"/>
              <w:spacing w:before="186"/>
              <w:ind w:left="767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05"/>
                <w:sz w:val="20"/>
                <w:szCs w:val="20"/>
              </w:rPr>
              <w:t>Темы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 занятий</w:t>
            </w:r>
          </w:p>
        </w:tc>
        <w:tc>
          <w:tcPr>
            <w:tcW w:w="1080" w:type="dxa"/>
          </w:tcPr>
          <w:p w14:paraId="577A7B2A">
            <w:pPr>
              <w:pStyle w:val="7"/>
              <w:spacing w:before="66" w:line="249" w:lineRule="auto"/>
              <w:ind w:left="427" w:hanging="312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  <w:lang w:val="ru-RU"/>
              </w:rPr>
              <w:t>Дата</w:t>
            </w:r>
          </w:p>
        </w:tc>
        <w:tc>
          <w:tcPr>
            <w:tcW w:w="4230" w:type="dxa"/>
          </w:tcPr>
          <w:p w14:paraId="32EA83AE">
            <w:pPr>
              <w:pStyle w:val="7"/>
              <w:spacing w:before="186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Основное</w:t>
            </w:r>
            <w:r>
              <w:rPr>
                <w:rFonts w:hint="default" w:ascii="Times New Roman" w:hAnsi="Times New Roman" w:cs="Times New Roman"/>
                <w:color w:val="231F20"/>
                <w:spacing w:val="1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содержание</w:t>
            </w:r>
          </w:p>
        </w:tc>
        <w:tc>
          <w:tcPr>
            <w:tcW w:w="2520" w:type="dxa"/>
          </w:tcPr>
          <w:p w14:paraId="6F521249">
            <w:pPr>
              <w:pStyle w:val="7"/>
              <w:spacing w:before="66" w:line="249" w:lineRule="auto"/>
              <w:ind w:right="288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Виды</w:t>
            </w:r>
            <w:r>
              <w:rPr>
                <w:rFonts w:hint="default" w:ascii="Times New Roman" w:hAnsi="Times New Roman" w:cs="Times New Roman"/>
                <w:color w:val="231F20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5386" w:type="dxa"/>
          </w:tcPr>
          <w:p w14:paraId="560CC015">
            <w:pPr>
              <w:pStyle w:val="7"/>
              <w:spacing w:before="186"/>
              <w:ind w:left="64" w:right="55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Электронные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 ресурсы</w:t>
            </w:r>
          </w:p>
        </w:tc>
      </w:tr>
      <w:tr w14:paraId="4B9712B7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380" w:type="dxa"/>
          </w:tcPr>
          <w:p w14:paraId="27C2A1AF">
            <w:pPr>
              <w:pStyle w:val="7"/>
              <w:spacing w:before="106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284A31C9">
            <w:pPr>
              <w:pStyle w:val="7"/>
              <w:spacing w:before="1"/>
              <w:ind w:left="1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1793" w:type="dxa"/>
          </w:tcPr>
          <w:p w14:paraId="5AAE1620">
            <w:pPr>
              <w:pStyle w:val="7"/>
              <w:spacing w:before="106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47C50CBA">
            <w:pPr>
              <w:pStyle w:val="7"/>
              <w:spacing w:before="1"/>
              <w:ind w:left="113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Зачем</w:t>
            </w:r>
            <w:r>
              <w:rPr>
                <w:rFonts w:hint="default" w:ascii="Times New Roman" w:hAnsi="Times New Roman" w:cs="Times New Roman"/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человеку</w:t>
            </w:r>
            <w:r>
              <w:rPr>
                <w:rFonts w:hint="default" w:ascii="Times New Roman" w:hAnsi="Times New Roman" w:cs="Times New Roman"/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учиться?</w:t>
            </w:r>
          </w:p>
        </w:tc>
        <w:tc>
          <w:tcPr>
            <w:tcW w:w="1080" w:type="dxa"/>
          </w:tcPr>
          <w:p w14:paraId="54E90BD4">
            <w:pPr>
              <w:pStyle w:val="7"/>
              <w:spacing w:before="1"/>
              <w:ind w:right="69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1.09</w:t>
            </w:r>
          </w:p>
        </w:tc>
        <w:tc>
          <w:tcPr>
            <w:tcW w:w="4230" w:type="dxa"/>
          </w:tcPr>
          <w:p w14:paraId="56AAB4A3">
            <w:pPr>
              <w:pStyle w:val="7"/>
              <w:spacing w:before="67" w:line="249" w:lineRule="auto"/>
              <w:ind w:left="113" w:right="131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Обучение — важный процесс развития человека. Роль знаний в развитии личности и общества. Влияние цифровых технологий</w:t>
            </w:r>
            <w:r>
              <w:rPr>
                <w:rFonts w:hint="default" w:ascii="Times New Roman" w:hAnsi="Times New Roman" w:cs="Times New Roman"/>
                <w:color w:val="231F20"/>
                <w:spacing w:val="80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на приобретение знаний. Развитие навыков работы</w:t>
            </w:r>
            <w:r>
              <w:rPr>
                <w:rFonts w:hint="default" w:ascii="Times New Roman" w:hAnsi="Times New Roman" w:cs="Times New Roman"/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в</w:t>
            </w:r>
            <w:r>
              <w:rPr>
                <w:rFonts w:hint="default" w:ascii="Times New Roman" w:hAnsi="Times New Roman" w:cs="Times New Roman"/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команде,</w:t>
            </w:r>
            <w:r>
              <w:rPr>
                <w:rFonts w:hint="default" w:ascii="Times New Roman" w:hAnsi="Times New Roman" w:cs="Times New Roman"/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уважения</w:t>
            </w:r>
            <w:r>
              <w:rPr>
                <w:rFonts w:hint="default" w:ascii="Times New Roman" w:hAnsi="Times New Roman" w:cs="Times New Roman"/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разных</w:t>
            </w:r>
            <w:r>
              <w:rPr>
                <w:rFonts w:hint="default" w:ascii="Times New Roman" w:hAnsi="Times New Roman" w:cs="Times New Roman"/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мнений, разрешения конфликтов и эмпатии в ходе школьного образования.</w:t>
            </w:r>
          </w:p>
          <w:p w14:paraId="71074C0C">
            <w:pPr>
              <w:pStyle w:val="7"/>
              <w:spacing w:line="235" w:lineRule="auto"/>
              <w:ind w:left="113"/>
              <w:rPr>
                <w:rFonts w:hint="default"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Формирующиеся</w:t>
            </w:r>
            <w:r>
              <w:rPr>
                <w:rFonts w:hint="default" w:ascii="Times New Roman" w:hAnsi="Times New Roman" w:cs="Times New Roman"/>
                <w:i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ценности:</w:t>
            </w:r>
            <w:r>
              <w:rPr>
                <w:rFonts w:hint="default" w:ascii="Times New Roman" w:hAnsi="Times New Roman" w:cs="Times New Roman"/>
                <w:i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жизнь,</w:t>
            </w:r>
            <w:r>
              <w:rPr>
                <w:rFonts w:hint="default" w:ascii="Times New Roman" w:hAnsi="Times New Roman" w:cs="Times New Roman"/>
                <w:i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созида- тельный труд, патриотизм</w:t>
            </w:r>
          </w:p>
        </w:tc>
        <w:tc>
          <w:tcPr>
            <w:tcW w:w="2520" w:type="dxa"/>
          </w:tcPr>
          <w:p w14:paraId="76DCAACD">
            <w:pPr>
              <w:pStyle w:val="7"/>
              <w:spacing w:before="187" w:line="249" w:lineRule="auto"/>
              <w:ind w:left="113" w:right="736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Эвристическая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беседа, просмотр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sz w:val="20"/>
                <w:szCs w:val="20"/>
              </w:rPr>
              <w:t xml:space="preserve">видеофрагментов,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выполнение</w:t>
            </w:r>
          </w:p>
          <w:p w14:paraId="026B003E">
            <w:pPr>
              <w:pStyle w:val="7"/>
              <w:spacing w:before="3" w:line="249" w:lineRule="auto"/>
              <w:ind w:left="113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интерактивных</w:t>
            </w:r>
            <w:r>
              <w:rPr>
                <w:rFonts w:hint="default" w:ascii="Times New Roman" w:hAnsi="Times New Roman" w:cs="Times New Roman"/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заданий, работа в группах, выполнение творческих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заданий</w:t>
            </w:r>
          </w:p>
        </w:tc>
        <w:tc>
          <w:tcPr>
            <w:tcW w:w="5386" w:type="dxa"/>
          </w:tcPr>
          <w:p w14:paraId="3647E29A">
            <w:pPr>
              <w:pStyle w:val="7"/>
              <w:spacing w:before="106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0FB6F1E4">
            <w:pPr>
              <w:pStyle w:val="7"/>
              <w:spacing w:before="1"/>
              <w:ind w:right="63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  <w:lang w:val="ru-RU"/>
              </w:rPr>
              <w:t>р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азговорыоважном.рф</w:t>
            </w:r>
          </w:p>
        </w:tc>
      </w:tr>
      <w:tr w14:paraId="0171EB4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380" w:type="dxa"/>
          </w:tcPr>
          <w:p w14:paraId="1E01DB78">
            <w:pPr>
              <w:pStyle w:val="7"/>
              <w:spacing w:before="6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371A5CA0">
            <w:pPr>
              <w:pStyle w:val="7"/>
              <w:spacing w:before="1"/>
              <w:ind w:left="1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14:paraId="75DE79A1">
            <w:pPr>
              <w:pStyle w:val="7"/>
              <w:spacing w:before="116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7A6C6579">
            <w:pPr>
              <w:pStyle w:val="7"/>
              <w:spacing w:before="1" w:line="249" w:lineRule="auto"/>
              <w:ind w:left="113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Русский язык в эпоху цифровых</w:t>
            </w:r>
            <w:r>
              <w:rPr>
                <w:rFonts w:hint="default" w:ascii="Times New Roman" w:hAnsi="Times New Roman" w:cs="Times New Roman"/>
                <w:color w:val="231F20"/>
                <w:spacing w:val="8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технологий</w:t>
            </w:r>
          </w:p>
        </w:tc>
        <w:tc>
          <w:tcPr>
            <w:tcW w:w="1080" w:type="dxa"/>
          </w:tcPr>
          <w:p w14:paraId="1253955F">
            <w:pPr>
              <w:pStyle w:val="7"/>
              <w:spacing w:before="6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7BE057D0">
            <w:pPr>
              <w:pStyle w:val="7"/>
              <w:spacing w:before="1"/>
              <w:ind w:right="69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8.09</w:t>
            </w:r>
          </w:p>
        </w:tc>
        <w:tc>
          <w:tcPr>
            <w:tcW w:w="4230" w:type="dxa"/>
          </w:tcPr>
          <w:p w14:paraId="15964B7C">
            <w:pPr>
              <w:pStyle w:val="7"/>
              <w:spacing w:before="67" w:line="249" w:lineRule="auto"/>
              <w:ind w:left="113" w:right="84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Русский язык — государственный язык, объединяющий многонациональную семью народов Российской Федерации. Современное разнообразие русского языка, измен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ния в устной и письменной речи под влиянием цифровой среды. Грамотная, логичная и понятная речь — признак образованного человека</w:t>
            </w:r>
            <w:r>
              <w:rPr>
                <w:rFonts w:hint="default" w:ascii="Times New Roman" w:hAnsi="Times New Roman" w:cs="Times New Roman"/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и</w:t>
            </w:r>
            <w:r>
              <w:rPr>
                <w:rFonts w:hint="default" w:ascii="Times New Roman" w:hAnsi="Times New Roman" w:cs="Times New Roman"/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залог</w:t>
            </w:r>
            <w:r>
              <w:rPr>
                <w:rFonts w:hint="default" w:ascii="Times New Roman" w:hAnsi="Times New Roman" w:cs="Times New Roman"/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успеха</w:t>
            </w:r>
            <w:r>
              <w:rPr>
                <w:rFonts w:hint="default" w:ascii="Times New Roman" w:hAnsi="Times New Roman" w:cs="Times New Roman"/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в</w:t>
            </w:r>
            <w:r>
              <w:rPr>
                <w:rFonts w:hint="default" w:ascii="Times New Roman" w:hAnsi="Times New Roman" w:cs="Times New Roman"/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будущем.</w:t>
            </w:r>
            <w:r>
              <w:rPr>
                <w:rFonts w:hint="default" w:ascii="Times New Roman" w:hAnsi="Times New Roman" w:cs="Times New Roman"/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Правила использования стилей речи в современной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коммуникации.</w:t>
            </w:r>
          </w:p>
          <w:p w14:paraId="3858011C">
            <w:pPr>
              <w:pStyle w:val="7"/>
              <w:spacing w:line="235" w:lineRule="auto"/>
              <w:ind w:left="113"/>
              <w:rPr>
                <w:rFonts w:hint="default"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Формирующиеся</w:t>
            </w:r>
            <w:r>
              <w:rPr>
                <w:rFonts w:hint="default" w:ascii="Times New Roman" w:hAnsi="Times New Roman" w:cs="Times New Roman"/>
                <w:i/>
                <w:color w:val="231F20"/>
                <w:spacing w:val="-14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ценности:</w:t>
            </w:r>
            <w:r>
              <w:rPr>
                <w:rFonts w:hint="default" w:ascii="Times New Roman" w:hAnsi="Times New Roman" w:cs="Times New Roman"/>
                <w:i/>
                <w:color w:val="231F20"/>
                <w:spacing w:val="-14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высокие</w:t>
            </w:r>
            <w:r>
              <w:rPr>
                <w:rFonts w:hint="default" w:ascii="Times New Roman" w:hAnsi="Times New Roman" w:cs="Times New Roman"/>
                <w:i/>
                <w:color w:val="231F20"/>
                <w:spacing w:val="-14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color w:val="231F20"/>
                <w:sz w:val="20"/>
                <w:szCs w:val="20"/>
              </w:rPr>
              <w:t>нрав- ственные идеалы, патриотизм</w:t>
            </w:r>
          </w:p>
        </w:tc>
        <w:tc>
          <w:tcPr>
            <w:tcW w:w="2520" w:type="dxa"/>
          </w:tcPr>
          <w:p w14:paraId="7F57FB00">
            <w:pPr>
              <w:pStyle w:val="7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5BC7820E">
            <w:pPr>
              <w:pStyle w:val="7"/>
              <w:spacing w:before="1" w:line="249" w:lineRule="auto"/>
              <w:ind w:right="736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  <w:lang w:val="ru-RU"/>
              </w:rPr>
              <w:t>Э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вристическая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беседа, просмотр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sz w:val="20"/>
                <w:szCs w:val="20"/>
              </w:rPr>
              <w:t xml:space="preserve">видеофрагментов,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выполнение</w:t>
            </w:r>
          </w:p>
          <w:p w14:paraId="5C52A62B">
            <w:pPr>
              <w:pStyle w:val="7"/>
              <w:spacing w:before="3" w:line="249" w:lineRule="auto"/>
              <w:ind w:left="113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интерактивных</w:t>
            </w:r>
            <w:r>
              <w:rPr>
                <w:rFonts w:hint="default" w:ascii="Times New Roman" w:hAnsi="Times New Roman" w:cs="Times New Roman"/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заданий, работа в группах, выполнение творческих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заданий</w:t>
            </w:r>
          </w:p>
        </w:tc>
        <w:tc>
          <w:tcPr>
            <w:tcW w:w="5386" w:type="dxa"/>
          </w:tcPr>
          <w:p w14:paraId="71B00637">
            <w:pPr>
              <w:pStyle w:val="7"/>
              <w:spacing w:before="1"/>
              <w:ind w:left="9" w:right="63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разговорыоважном.рф</w:t>
            </w:r>
          </w:p>
        </w:tc>
      </w:tr>
      <w:tr w14:paraId="43C7D15F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380" w:type="dxa"/>
          </w:tcPr>
          <w:p w14:paraId="57A92C74">
            <w:pPr>
              <w:pStyle w:val="7"/>
              <w:spacing w:before="116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090AA4FD">
            <w:pPr>
              <w:pStyle w:val="7"/>
              <w:spacing w:before="1"/>
              <w:ind w:left="1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10"/>
                <w:w w:val="110"/>
                <w:sz w:val="20"/>
                <w:szCs w:val="20"/>
              </w:rPr>
              <w:t>3</w:t>
            </w:r>
          </w:p>
        </w:tc>
        <w:tc>
          <w:tcPr>
            <w:tcW w:w="1793" w:type="dxa"/>
          </w:tcPr>
          <w:p w14:paraId="265156FD">
            <w:pPr>
              <w:pStyle w:val="7"/>
              <w:spacing w:before="1" w:line="249" w:lineRule="auto"/>
              <w:ind w:left="113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Цифровой</w:t>
            </w:r>
            <w:r>
              <w:rPr>
                <w:rFonts w:hint="default" w:ascii="Times New Roman" w:hAnsi="Times New Roman" w:cs="Times New Roman"/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суверенитет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страны</w:t>
            </w:r>
          </w:p>
        </w:tc>
        <w:tc>
          <w:tcPr>
            <w:tcW w:w="1080" w:type="dxa"/>
          </w:tcPr>
          <w:p w14:paraId="68F635F9">
            <w:pPr>
              <w:pStyle w:val="7"/>
              <w:spacing w:before="1"/>
              <w:ind w:right="69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15.09</w:t>
            </w:r>
          </w:p>
        </w:tc>
        <w:tc>
          <w:tcPr>
            <w:tcW w:w="4230" w:type="dxa"/>
          </w:tcPr>
          <w:p w14:paraId="65AE7CF7">
            <w:pPr>
              <w:pStyle w:val="7"/>
              <w:spacing w:before="67" w:line="249" w:lineRule="auto"/>
              <w:ind w:left="113" w:right="105"/>
              <w:rPr>
                <w:rFonts w:hint="default"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Что такое цифровой суверенитет? Как обеспечивается цифровая безопасность государства и каждого человека? Возмож- 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техноло- гии?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Правила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безопасного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поведения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в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сети и угрозы цифрового мира.</w:t>
            </w:r>
          </w:p>
        </w:tc>
        <w:tc>
          <w:tcPr>
            <w:tcW w:w="2520" w:type="dxa"/>
          </w:tcPr>
          <w:p w14:paraId="43F1B987">
            <w:pPr>
              <w:pStyle w:val="7"/>
              <w:spacing w:before="1" w:line="249" w:lineRule="auto"/>
              <w:ind w:left="113" w:right="736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 xml:space="preserve">Эвристическая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беседа, просмотр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sz w:val="20"/>
                <w:szCs w:val="20"/>
              </w:rPr>
              <w:t xml:space="preserve">видеофрагментов,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выполнение</w:t>
            </w:r>
          </w:p>
          <w:p w14:paraId="3CF8D58E">
            <w:pPr>
              <w:pStyle w:val="7"/>
              <w:spacing w:before="3" w:line="249" w:lineRule="auto"/>
              <w:ind w:left="113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>интерактивных</w:t>
            </w:r>
            <w:r>
              <w:rPr>
                <w:rFonts w:hint="default" w:ascii="Times New Roman" w:hAnsi="Times New Roman" w:cs="Times New Roman"/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31F20"/>
                <w:w w:val="110"/>
                <w:sz w:val="20"/>
                <w:szCs w:val="20"/>
              </w:rPr>
              <w:t xml:space="preserve">заданий, работа в группах, выполнение творческих </w:t>
            </w: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заданий</w:t>
            </w:r>
          </w:p>
        </w:tc>
        <w:tc>
          <w:tcPr>
            <w:tcW w:w="5386" w:type="dxa"/>
          </w:tcPr>
          <w:p w14:paraId="0BF8EE5C">
            <w:pPr>
              <w:pStyle w:val="7"/>
              <w:spacing w:before="1"/>
              <w:ind w:right="63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31F20"/>
                <w:spacing w:val="-2"/>
                <w:w w:val="110"/>
                <w:sz w:val="20"/>
                <w:szCs w:val="20"/>
              </w:rPr>
              <w:t>разговорыоважном.рф</w:t>
            </w:r>
          </w:p>
        </w:tc>
      </w:tr>
    </w:tbl>
    <w:p w14:paraId="6749E656">
      <w:pPr>
        <w:pStyle w:val="6"/>
        <w:spacing w:before="123"/>
        <w:ind w:left="0" w:firstLine="0"/>
        <w:jc w:val="left"/>
        <w:rPr>
          <w:sz w:val="20"/>
        </w:rPr>
      </w:pPr>
    </w:p>
    <w:p w14:paraId="232DDB5B">
      <w:pPr>
        <w:pStyle w:val="7"/>
        <w:jc w:val="center"/>
        <w:rPr>
          <w:sz w:val="20"/>
        </w:rPr>
        <w:sectPr>
          <w:footerReference r:id="rId7" w:type="default"/>
          <w:pgSz w:w="16840" w:h="11910" w:orient="landscape"/>
          <w:pgMar w:top="620" w:right="708" w:bottom="280" w:left="708" w:header="0" w:footer="0" w:gutter="0"/>
          <w:cols w:space="720" w:num="1"/>
        </w:sectPr>
      </w:pPr>
    </w:p>
    <w:tbl>
      <w:tblPr>
        <w:tblStyle w:val="8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4726A2B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6FE51118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20"/>
                <w:sz w:val="20"/>
              </w:rPr>
              <w:t>4</w:t>
            </w:r>
          </w:p>
        </w:tc>
        <w:tc>
          <w:tcPr>
            <w:tcW w:w="2948" w:type="dxa"/>
          </w:tcPr>
          <w:p w14:paraId="354CAF31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Мирный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атом.</w:t>
            </w:r>
          </w:p>
          <w:p w14:paraId="59E9CA2F">
            <w:pPr>
              <w:pStyle w:val="7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работника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атомной </w:t>
            </w:r>
            <w:r>
              <w:rPr>
                <w:color w:val="231F20"/>
                <w:spacing w:val="-2"/>
                <w:w w:val="110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14:paraId="6E7D31F3">
            <w:pPr>
              <w:pStyle w:val="7"/>
              <w:spacing w:before="1"/>
              <w:ind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22.09</w:t>
            </w:r>
          </w:p>
        </w:tc>
        <w:tc>
          <w:tcPr>
            <w:tcW w:w="4906" w:type="dxa"/>
          </w:tcPr>
          <w:p w14:paraId="53F217A2">
            <w:pPr>
              <w:pStyle w:val="7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Мирный атом — это использование атомной энергии в мирных целях на благо человечества. Контроль распространения атомной энергии. Уникальные атомные технологии и достижения отечественной научной школы. Влияние экологически чистых и эффективных источников энергии на будущее челове</w:t>
            </w:r>
            <w:r>
              <w:rPr>
                <w:color w:val="231F20"/>
                <w:spacing w:val="-2"/>
                <w:w w:val="110"/>
                <w:sz w:val="20"/>
              </w:rPr>
              <w:t>чества.</w:t>
            </w:r>
          </w:p>
          <w:p w14:paraId="09819279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со-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4ADCDFA8">
            <w:pPr>
              <w:pStyle w:val="7"/>
              <w:spacing w:before="76"/>
              <w:rPr>
                <w:sz w:val="20"/>
              </w:rPr>
            </w:pPr>
          </w:p>
          <w:p w14:paraId="167D169C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7D92BB2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AD84A8C">
            <w:pPr>
              <w:pStyle w:val="7"/>
              <w:spacing w:before="226"/>
              <w:rPr>
                <w:sz w:val="20"/>
              </w:rPr>
            </w:pPr>
          </w:p>
          <w:p w14:paraId="06B0C949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AFC138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1F7C34E3">
            <w:pPr>
              <w:pStyle w:val="7"/>
              <w:spacing w:before="106"/>
              <w:rPr>
                <w:sz w:val="20"/>
              </w:rPr>
            </w:pPr>
          </w:p>
          <w:p w14:paraId="7B05B8EF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0"/>
                <w:sz w:val="20"/>
              </w:rPr>
              <w:t>5</w:t>
            </w:r>
          </w:p>
        </w:tc>
        <w:tc>
          <w:tcPr>
            <w:tcW w:w="2948" w:type="dxa"/>
          </w:tcPr>
          <w:p w14:paraId="6F20ADA5">
            <w:pPr>
              <w:pStyle w:val="7"/>
              <w:spacing w:before="216"/>
              <w:rPr>
                <w:sz w:val="20"/>
              </w:rPr>
            </w:pPr>
          </w:p>
          <w:p w14:paraId="53B29325">
            <w:pPr>
              <w:pStyle w:val="7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 творчестве. Ко Дню музыки</w:t>
            </w:r>
          </w:p>
        </w:tc>
        <w:tc>
          <w:tcPr>
            <w:tcW w:w="1446" w:type="dxa"/>
          </w:tcPr>
          <w:p w14:paraId="6C8431A0">
            <w:pPr>
              <w:pStyle w:val="7"/>
              <w:spacing w:before="1"/>
              <w:ind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29.09</w:t>
            </w:r>
          </w:p>
        </w:tc>
        <w:tc>
          <w:tcPr>
            <w:tcW w:w="4906" w:type="dxa"/>
          </w:tcPr>
          <w:p w14:paraId="2B72F35C">
            <w:pPr>
              <w:pStyle w:val="7"/>
              <w:spacing w:before="1" w:line="235" w:lineRule="auto"/>
              <w:ind w:left="113"/>
              <w:rPr>
                <w:rFonts w:hint="default" w:ascii="Century Gothic" w:hAnsi="Century Gothic"/>
                <w:i/>
                <w:sz w:val="20"/>
                <w:lang w:val="ru-RU"/>
              </w:rPr>
            </w:pPr>
            <w:r>
              <w:rPr>
                <w:color w:val="231F20"/>
                <w:w w:val="110"/>
                <w:sz w:val="20"/>
              </w:rPr>
              <w:t>Русская культура — признанное мировое достояние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человечества.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Реализация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твор- ческого потенциала взрослых и детей. Му- зыка как вид искусства. Состояние современной отечественной музыки: жанры и </w:t>
            </w:r>
            <w:r>
              <w:rPr>
                <w:color w:val="231F20"/>
                <w:w w:val="110"/>
                <w:sz w:val="20"/>
                <w:lang w:val="ru-RU"/>
              </w:rPr>
              <w:t>направления</w:t>
            </w:r>
          </w:p>
        </w:tc>
        <w:tc>
          <w:tcPr>
            <w:tcW w:w="2806" w:type="dxa"/>
          </w:tcPr>
          <w:p w14:paraId="73EEDF52">
            <w:pPr>
              <w:pStyle w:val="7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2DFA30E5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7D1A070">
            <w:pPr>
              <w:pStyle w:val="7"/>
              <w:spacing w:before="106"/>
              <w:rPr>
                <w:sz w:val="20"/>
              </w:rPr>
            </w:pPr>
          </w:p>
          <w:p w14:paraId="60049604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C88502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58C2F90C">
            <w:pPr>
              <w:pStyle w:val="7"/>
              <w:spacing w:before="6"/>
              <w:rPr>
                <w:sz w:val="20"/>
              </w:rPr>
            </w:pPr>
          </w:p>
          <w:p w14:paraId="4AD91FB2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6</w:t>
            </w:r>
          </w:p>
        </w:tc>
        <w:tc>
          <w:tcPr>
            <w:tcW w:w="2948" w:type="dxa"/>
          </w:tcPr>
          <w:p w14:paraId="7FF545AD">
            <w:pPr>
              <w:pStyle w:val="7"/>
              <w:spacing w:before="116"/>
              <w:rPr>
                <w:sz w:val="20"/>
              </w:rPr>
            </w:pPr>
          </w:p>
          <w:p w14:paraId="7F7F096F">
            <w:pPr>
              <w:pStyle w:val="7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такое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уважение? Ко Дню учителя</w:t>
            </w:r>
          </w:p>
        </w:tc>
        <w:tc>
          <w:tcPr>
            <w:tcW w:w="1446" w:type="dxa"/>
          </w:tcPr>
          <w:p w14:paraId="664E4CEB">
            <w:pPr>
              <w:pStyle w:val="7"/>
              <w:spacing w:before="6"/>
              <w:rPr>
                <w:sz w:val="20"/>
              </w:rPr>
            </w:pPr>
          </w:p>
          <w:p w14:paraId="64E9C124">
            <w:pPr>
              <w:pStyle w:val="7"/>
              <w:spacing w:before="1"/>
              <w:ind w:left="78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6.10</w:t>
            </w:r>
          </w:p>
        </w:tc>
        <w:tc>
          <w:tcPr>
            <w:tcW w:w="4906" w:type="dxa"/>
          </w:tcPr>
          <w:p w14:paraId="76A35FE3">
            <w:pPr>
              <w:pStyle w:val="7"/>
              <w:spacing w:before="67" w:line="249" w:lineRule="auto"/>
              <w:ind w:left="112" w:righ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Уважение — это понимание 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внутри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семьи,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школы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коллектива. Подготовка к взрослой жизни и формирование ответственности. О роли педагога в воспитании личности.</w:t>
            </w:r>
          </w:p>
          <w:p w14:paraId="74A27130">
            <w:pPr>
              <w:pStyle w:val="7"/>
              <w:spacing w:line="235" w:lineRule="auto"/>
              <w:ind w:right="105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7E23C6DE">
            <w:pPr>
              <w:pStyle w:val="7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D9135B3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7555233">
            <w:pPr>
              <w:pStyle w:val="7"/>
              <w:spacing w:before="6"/>
              <w:rPr>
                <w:sz w:val="20"/>
              </w:rPr>
            </w:pPr>
          </w:p>
          <w:p w14:paraId="2F3F5ABA">
            <w:pPr>
              <w:pStyle w:val="7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7164628F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</w:trPr>
        <w:tc>
          <w:tcPr>
            <w:tcW w:w="602" w:type="dxa"/>
          </w:tcPr>
          <w:p w14:paraId="6BD9041B">
            <w:pPr>
              <w:pStyle w:val="7"/>
              <w:spacing w:before="1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7</w:t>
            </w:r>
          </w:p>
        </w:tc>
        <w:tc>
          <w:tcPr>
            <w:tcW w:w="2948" w:type="dxa"/>
          </w:tcPr>
          <w:p w14:paraId="5170DEB3">
            <w:pPr>
              <w:pStyle w:val="7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понять друг друга разным поколениям?</w:t>
            </w:r>
          </w:p>
        </w:tc>
        <w:tc>
          <w:tcPr>
            <w:tcW w:w="1446" w:type="dxa"/>
          </w:tcPr>
          <w:p w14:paraId="41342E79">
            <w:pPr>
              <w:pStyle w:val="7"/>
              <w:spacing w:before="1"/>
              <w:ind w:left="77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13.10</w:t>
            </w:r>
          </w:p>
        </w:tc>
        <w:tc>
          <w:tcPr>
            <w:tcW w:w="4906" w:type="dxa"/>
          </w:tcPr>
          <w:p w14:paraId="09E7A2AA">
            <w:pPr>
              <w:pStyle w:val="7"/>
              <w:spacing w:before="187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Семья как ценность в жизни каждого чело- века, основа любого общества. Формиро- 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14:paraId="16580AE8">
            <w:pPr>
              <w:pStyle w:val="7"/>
              <w:spacing w:line="237" w:lineRule="exact"/>
              <w:ind w:left="112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0B87CBA1">
            <w:pPr>
              <w:pStyle w:val="7"/>
              <w:spacing w:before="67" w:line="249" w:lineRule="auto"/>
              <w:ind w:left="112" w:right="736"/>
              <w:rPr>
                <w:rFonts w:hint="default"/>
                <w:sz w:val="20"/>
                <w:lang w:val="ru-RU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заданий</w:t>
            </w:r>
            <w:r>
              <w:rPr>
                <w:rFonts w:hint="default"/>
                <w:color w:val="231F20"/>
                <w:w w:val="110"/>
                <w:sz w:val="20"/>
                <w:lang w:val="ru-RU"/>
              </w:rPr>
              <w:t>.</w:t>
            </w:r>
          </w:p>
        </w:tc>
        <w:tc>
          <w:tcPr>
            <w:tcW w:w="2681" w:type="dxa"/>
          </w:tcPr>
          <w:p w14:paraId="017144AD">
            <w:pPr>
              <w:pStyle w:val="7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4CE60407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54D74C32">
            <w:pPr>
              <w:pStyle w:val="7"/>
              <w:spacing w:before="6"/>
              <w:rPr>
                <w:sz w:val="20"/>
              </w:rPr>
            </w:pPr>
          </w:p>
          <w:p w14:paraId="6292F9FF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8</w:t>
            </w:r>
          </w:p>
        </w:tc>
        <w:tc>
          <w:tcPr>
            <w:tcW w:w="2948" w:type="dxa"/>
          </w:tcPr>
          <w:p w14:paraId="655D3808">
            <w:pPr>
              <w:pStyle w:val="7"/>
              <w:spacing w:before="226"/>
              <w:rPr>
                <w:sz w:val="20"/>
              </w:rPr>
            </w:pPr>
          </w:p>
          <w:p w14:paraId="443B7E72">
            <w:pPr>
              <w:pStyle w:val="7"/>
              <w:spacing w:before="1" w:line="249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 городах России. </w:t>
            </w: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1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1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 xml:space="preserve">народного </w:t>
            </w:r>
            <w:r>
              <w:rPr>
                <w:color w:val="231F20"/>
                <w:spacing w:val="-2"/>
                <w:w w:val="115"/>
                <w:sz w:val="20"/>
              </w:rPr>
              <w:t>единства</w:t>
            </w:r>
          </w:p>
        </w:tc>
        <w:tc>
          <w:tcPr>
            <w:tcW w:w="1446" w:type="dxa"/>
          </w:tcPr>
          <w:p w14:paraId="396EB8B3">
            <w:pPr>
              <w:pStyle w:val="7"/>
              <w:rPr>
                <w:sz w:val="20"/>
              </w:rPr>
            </w:pPr>
          </w:p>
          <w:p w14:paraId="2BF6C65A">
            <w:pPr>
              <w:pStyle w:val="7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20.10</w:t>
            </w:r>
          </w:p>
        </w:tc>
        <w:tc>
          <w:tcPr>
            <w:tcW w:w="4906" w:type="dxa"/>
          </w:tcPr>
          <w:p w14:paraId="3524377F">
            <w:pPr>
              <w:pStyle w:val="7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      </w:r>
          </w:p>
          <w:p w14:paraId="4971E3F2">
            <w:pPr>
              <w:pStyle w:val="7"/>
              <w:spacing w:line="235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5AE08A1D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31F6EBF">
            <w:pPr>
              <w:pStyle w:val="7"/>
              <w:rPr>
                <w:sz w:val="20"/>
              </w:rPr>
            </w:pPr>
          </w:p>
          <w:p w14:paraId="7E1A2AB9">
            <w:pPr>
              <w:pStyle w:val="7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62FA368A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2F354E18">
            <w:pPr>
              <w:pStyle w:val="7"/>
              <w:rPr>
                <w:sz w:val="20"/>
              </w:rPr>
            </w:pPr>
          </w:p>
          <w:p w14:paraId="2B01C87C">
            <w:pPr>
              <w:pStyle w:val="7"/>
              <w:rPr>
                <w:sz w:val="20"/>
              </w:rPr>
            </w:pPr>
          </w:p>
          <w:p w14:paraId="7E7507BF">
            <w:pPr>
              <w:pStyle w:val="7"/>
              <w:rPr>
                <w:sz w:val="20"/>
              </w:rPr>
            </w:pPr>
          </w:p>
          <w:p w14:paraId="6AB72E42">
            <w:pPr>
              <w:pStyle w:val="7"/>
              <w:rPr>
                <w:sz w:val="20"/>
              </w:rPr>
            </w:pPr>
          </w:p>
          <w:p w14:paraId="10768E32">
            <w:pPr>
              <w:pStyle w:val="7"/>
              <w:spacing w:before="116"/>
              <w:rPr>
                <w:sz w:val="20"/>
              </w:rPr>
            </w:pPr>
          </w:p>
          <w:p w14:paraId="2F39BD14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9</w:t>
            </w:r>
          </w:p>
        </w:tc>
        <w:tc>
          <w:tcPr>
            <w:tcW w:w="2948" w:type="dxa"/>
          </w:tcPr>
          <w:p w14:paraId="5517627C">
            <w:pPr>
              <w:pStyle w:val="7"/>
              <w:rPr>
                <w:sz w:val="20"/>
              </w:rPr>
            </w:pPr>
          </w:p>
          <w:p w14:paraId="7D2A0E0D">
            <w:pPr>
              <w:pStyle w:val="7"/>
              <w:rPr>
                <w:sz w:val="20"/>
              </w:rPr>
            </w:pPr>
          </w:p>
          <w:p w14:paraId="516A1536">
            <w:pPr>
              <w:pStyle w:val="7"/>
              <w:rPr>
                <w:sz w:val="20"/>
              </w:rPr>
            </w:pPr>
          </w:p>
          <w:p w14:paraId="6DBCA8A2">
            <w:pPr>
              <w:pStyle w:val="7"/>
              <w:spacing w:before="226"/>
              <w:rPr>
                <w:sz w:val="20"/>
              </w:rPr>
            </w:pPr>
          </w:p>
          <w:p w14:paraId="799E3DE4">
            <w:pPr>
              <w:pStyle w:val="7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Общество безграничных </w:t>
            </w:r>
            <w:r>
              <w:rPr>
                <w:color w:val="231F20"/>
                <w:spacing w:val="-2"/>
                <w:w w:val="110"/>
                <w:sz w:val="20"/>
              </w:rPr>
              <w:t>возможностей</w:t>
            </w:r>
          </w:p>
        </w:tc>
        <w:tc>
          <w:tcPr>
            <w:tcW w:w="1446" w:type="dxa"/>
          </w:tcPr>
          <w:p w14:paraId="64A79A6C">
            <w:pPr>
              <w:pStyle w:val="7"/>
              <w:spacing w:before="1"/>
              <w:ind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10.11</w:t>
            </w:r>
          </w:p>
        </w:tc>
        <w:tc>
          <w:tcPr>
            <w:tcW w:w="4906" w:type="dxa"/>
          </w:tcPr>
          <w:p w14:paraId="0CDC0F62">
            <w:pPr>
              <w:pStyle w:val="7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Современное 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про- цессах. Готовность уважительно воспринимать другого человека — основа гармоничных отношений в обществе.</w:t>
            </w:r>
          </w:p>
          <w:p w14:paraId="7146D686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жизнь,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взаимоу-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важение</w:t>
            </w:r>
          </w:p>
        </w:tc>
        <w:tc>
          <w:tcPr>
            <w:tcW w:w="2806" w:type="dxa"/>
          </w:tcPr>
          <w:p w14:paraId="45A0CE29">
            <w:pPr>
              <w:pStyle w:val="7"/>
              <w:spacing w:before="196"/>
              <w:rPr>
                <w:sz w:val="20"/>
              </w:rPr>
            </w:pPr>
          </w:p>
          <w:p w14:paraId="4511E1EC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A14EB35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F902D3D">
            <w:pPr>
              <w:pStyle w:val="7"/>
              <w:rPr>
                <w:sz w:val="20"/>
              </w:rPr>
            </w:pPr>
          </w:p>
          <w:p w14:paraId="092466F6">
            <w:pPr>
              <w:pStyle w:val="7"/>
              <w:rPr>
                <w:sz w:val="20"/>
              </w:rPr>
            </w:pPr>
          </w:p>
          <w:p w14:paraId="548EB120">
            <w:pPr>
              <w:pStyle w:val="7"/>
              <w:rPr>
                <w:sz w:val="20"/>
              </w:rPr>
            </w:pPr>
          </w:p>
          <w:p w14:paraId="012DF697">
            <w:pPr>
              <w:pStyle w:val="7"/>
              <w:rPr>
                <w:sz w:val="20"/>
              </w:rPr>
            </w:pPr>
          </w:p>
          <w:p w14:paraId="5B59A9CA">
            <w:pPr>
              <w:pStyle w:val="7"/>
              <w:spacing w:before="116"/>
              <w:rPr>
                <w:sz w:val="20"/>
              </w:rPr>
            </w:pPr>
          </w:p>
          <w:p w14:paraId="19D3874C">
            <w:pPr>
              <w:pStyle w:val="7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7974ED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25F704D5">
            <w:pPr>
              <w:pStyle w:val="7"/>
              <w:spacing w:before="116"/>
              <w:rPr>
                <w:sz w:val="20"/>
              </w:rPr>
            </w:pPr>
          </w:p>
          <w:p w14:paraId="10812691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2948" w:type="dxa"/>
          </w:tcPr>
          <w:p w14:paraId="7DE9E856">
            <w:pPr>
              <w:pStyle w:val="7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Селекция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генетика. К 170-летию</w:t>
            </w:r>
          </w:p>
          <w:p w14:paraId="11832E4C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И.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В.</w:t>
            </w:r>
            <w:r>
              <w:rPr>
                <w:color w:val="231F20"/>
                <w:spacing w:val="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Мичурина</w:t>
            </w:r>
          </w:p>
        </w:tc>
        <w:tc>
          <w:tcPr>
            <w:tcW w:w="1446" w:type="dxa"/>
          </w:tcPr>
          <w:p w14:paraId="7093C13E">
            <w:pPr>
              <w:pStyle w:val="7"/>
              <w:rPr>
                <w:sz w:val="20"/>
              </w:rPr>
            </w:pPr>
          </w:p>
          <w:p w14:paraId="5AEA190B">
            <w:pPr>
              <w:pStyle w:val="7"/>
              <w:spacing w:before="1"/>
              <w:ind w:left="79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17.11</w:t>
            </w:r>
          </w:p>
        </w:tc>
        <w:tc>
          <w:tcPr>
            <w:tcW w:w="4906" w:type="dxa"/>
          </w:tcPr>
          <w:p w14:paraId="61CFA731">
            <w:pPr>
              <w:pStyle w:val="7"/>
              <w:spacing w:before="67" w:line="252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Генетика и селекция — перспективные об- ласти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науки,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улучшающие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жизнь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общества. Уникальные научные достижения россий- ских ученых прошлого и настоящего.</w:t>
            </w:r>
          </w:p>
          <w:p w14:paraId="764DE7BA">
            <w:pPr>
              <w:pStyle w:val="7"/>
              <w:spacing w:line="252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14:paraId="25BFBE1D">
            <w:pPr>
              <w:pStyle w:val="7"/>
              <w:spacing w:line="219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>вы-</w:t>
            </w:r>
          </w:p>
          <w:p w14:paraId="47ED159B">
            <w:pPr>
              <w:pStyle w:val="7"/>
              <w:spacing w:line="243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сокие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нравственные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идеалы</w:t>
            </w:r>
          </w:p>
        </w:tc>
        <w:tc>
          <w:tcPr>
            <w:tcW w:w="2806" w:type="dxa"/>
          </w:tcPr>
          <w:p w14:paraId="6D62C88D">
            <w:pPr>
              <w:pStyle w:val="7"/>
              <w:spacing w:before="196"/>
              <w:rPr>
                <w:sz w:val="20"/>
              </w:rPr>
            </w:pPr>
          </w:p>
          <w:p w14:paraId="01B4C2FC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EA8F778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328A010">
            <w:pPr>
              <w:pStyle w:val="7"/>
              <w:spacing w:before="116"/>
              <w:rPr>
                <w:sz w:val="20"/>
              </w:rPr>
            </w:pPr>
          </w:p>
          <w:p w14:paraId="689141D4">
            <w:pPr>
              <w:pStyle w:val="7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72B75182">
      <w:pPr>
        <w:pStyle w:val="7"/>
        <w:jc w:val="center"/>
        <w:rPr>
          <w:sz w:val="20"/>
        </w:rPr>
        <w:sectPr>
          <w:footerReference r:id="rId8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8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3516E0D1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7DBEE128">
            <w:pPr>
              <w:pStyle w:val="7"/>
              <w:rPr>
                <w:sz w:val="20"/>
              </w:rPr>
            </w:pPr>
          </w:p>
          <w:p w14:paraId="1ED0C254">
            <w:pPr>
              <w:pStyle w:val="7"/>
              <w:rPr>
                <w:sz w:val="20"/>
              </w:rPr>
            </w:pPr>
          </w:p>
          <w:p w14:paraId="49BBE1AA">
            <w:pPr>
              <w:pStyle w:val="7"/>
              <w:rPr>
                <w:sz w:val="20"/>
              </w:rPr>
            </w:pPr>
          </w:p>
          <w:p w14:paraId="47CD05BB">
            <w:pPr>
              <w:pStyle w:val="7"/>
              <w:spacing w:before="106"/>
              <w:rPr>
                <w:sz w:val="20"/>
              </w:rPr>
            </w:pPr>
          </w:p>
          <w:p w14:paraId="1F61C202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75"/>
                <w:sz w:val="20"/>
              </w:rPr>
              <w:t>11</w:t>
            </w:r>
          </w:p>
        </w:tc>
        <w:tc>
          <w:tcPr>
            <w:tcW w:w="2948" w:type="dxa"/>
          </w:tcPr>
          <w:p w14:paraId="045C8FDC">
            <w:pPr>
              <w:pStyle w:val="7"/>
              <w:rPr>
                <w:sz w:val="20"/>
              </w:rPr>
            </w:pPr>
          </w:p>
          <w:p w14:paraId="6E07A92F">
            <w:pPr>
              <w:pStyle w:val="7"/>
              <w:spacing w:before="206"/>
              <w:rPr>
                <w:sz w:val="20"/>
              </w:rPr>
            </w:pPr>
          </w:p>
          <w:p w14:paraId="36F26E1B">
            <w:pPr>
              <w:pStyle w:val="7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решать конфликты и справляться</w:t>
            </w:r>
          </w:p>
          <w:p w14:paraId="0D76C95E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трудностями.</w:t>
            </w:r>
          </w:p>
          <w:p w14:paraId="2117E089">
            <w:pPr>
              <w:pStyle w:val="7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психолога</w:t>
            </w:r>
          </w:p>
        </w:tc>
        <w:tc>
          <w:tcPr>
            <w:tcW w:w="1446" w:type="dxa"/>
          </w:tcPr>
          <w:p w14:paraId="2C0DA2E4">
            <w:pPr>
              <w:pStyle w:val="7"/>
              <w:rPr>
                <w:sz w:val="20"/>
              </w:rPr>
            </w:pPr>
          </w:p>
          <w:p w14:paraId="222EC45F">
            <w:pPr>
              <w:pStyle w:val="7"/>
              <w:rPr>
                <w:sz w:val="20"/>
              </w:rPr>
            </w:pPr>
          </w:p>
          <w:p w14:paraId="7730252F">
            <w:pPr>
              <w:pStyle w:val="7"/>
              <w:rPr>
                <w:sz w:val="20"/>
              </w:rPr>
            </w:pPr>
          </w:p>
          <w:p w14:paraId="245C35EC">
            <w:pPr>
              <w:pStyle w:val="7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24.11</w:t>
            </w:r>
          </w:p>
        </w:tc>
        <w:tc>
          <w:tcPr>
            <w:tcW w:w="4906" w:type="dxa"/>
          </w:tcPr>
          <w:p w14:paraId="008D5A88">
            <w:pPr>
              <w:pStyle w:val="7"/>
              <w:spacing w:before="67" w:line="249" w:lineRule="auto"/>
              <w:ind w:left="113" w:right="16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      </w:r>
          </w:p>
          <w:p w14:paraId="49D6C4EF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Формирующиеся ценности: взаимопомощь,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взаимоуважение, коллективизм</w:t>
            </w:r>
          </w:p>
        </w:tc>
        <w:tc>
          <w:tcPr>
            <w:tcW w:w="2806" w:type="dxa"/>
          </w:tcPr>
          <w:p w14:paraId="4F4DE123">
            <w:pPr>
              <w:pStyle w:val="7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79C2D89F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2FD54F5">
            <w:pPr>
              <w:pStyle w:val="7"/>
              <w:rPr>
                <w:sz w:val="20"/>
              </w:rPr>
            </w:pPr>
          </w:p>
          <w:p w14:paraId="0BB104F6">
            <w:pPr>
              <w:pStyle w:val="7"/>
              <w:rPr>
                <w:sz w:val="20"/>
              </w:rPr>
            </w:pPr>
          </w:p>
          <w:p w14:paraId="21180F8F">
            <w:pPr>
              <w:pStyle w:val="7"/>
              <w:rPr>
                <w:sz w:val="20"/>
              </w:rPr>
            </w:pPr>
          </w:p>
          <w:p w14:paraId="3319B1A6">
            <w:pPr>
              <w:pStyle w:val="7"/>
              <w:spacing w:before="106"/>
              <w:rPr>
                <w:sz w:val="20"/>
              </w:rPr>
            </w:pPr>
          </w:p>
          <w:p w14:paraId="7BC0F8D4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1D5FE49E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7BD944B9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2948" w:type="dxa"/>
          </w:tcPr>
          <w:p w14:paraId="542F8FBB">
            <w:pPr>
              <w:pStyle w:val="7"/>
              <w:spacing w:before="106"/>
              <w:rPr>
                <w:sz w:val="20"/>
              </w:rPr>
            </w:pPr>
          </w:p>
          <w:p w14:paraId="3FA9D326">
            <w:pPr>
              <w:pStyle w:val="7"/>
              <w:spacing w:before="1" w:line="249" w:lineRule="auto"/>
              <w:ind w:left="113" w:right="133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Профессия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 жизнь</w:t>
            </w:r>
            <w:r>
              <w:rPr>
                <w:color w:val="231F20"/>
                <w:spacing w:val="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спасать</w:t>
            </w:r>
          </w:p>
        </w:tc>
        <w:tc>
          <w:tcPr>
            <w:tcW w:w="1446" w:type="dxa"/>
          </w:tcPr>
          <w:p w14:paraId="5380807E">
            <w:pPr>
              <w:pStyle w:val="7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1.12</w:t>
            </w:r>
          </w:p>
        </w:tc>
        <w:tc>
          <w:tcPr>
            <w:tcW w:w="4906" w:type="dxa"/>
          </w:tcPr>
          <w:p w14:paraId="1BC5F135">
            <w:pPr>
              <w:pStyle w:val="7"/>
              <w:spacing w:before="67" w:line="249" w:lineRule="auto"/>
              <w:ind w:left="113" w:right="20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Спасатели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специалисты,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которые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помогают людям в опасных ситуациях. Спасатель и риск ради другого человека. Профессиональные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качества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навыки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спасателей.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Поведение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экстремальных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ситуациях.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Ответ</w:t>
            </w:r>
            <w:r>
              <w:rPr>
                <w:color w:val="231F20"/>
                <w:w w:val="110"/>
                <w:sz w:val="20"/>
              </w:rPr>
              <w:t>ственное отношение к своей и чужой жизни, правила безопасности.</w:t>
            </w:r>
          </w:p>
          <w:p w14:paraId="13C33D1F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слу- жение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06" w:type="dxa"/>
          </w:tcPr>
          <w:p w14:paraId="440C90F3">
            <w:pPr>
              <w:pStyle w:val="7"/>
              <w:spacing w:before="76"/>
              <w:rPr>
                <w:sz w:val="20"/>
              </w:rPr>
            </w:pPr>
          </w:p>
          <w:p w14:paraId="31218714">
            <w:pPr>
              <w:pStyle w:val="7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E47EB12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5610CF4">
            <w:pPr>
              <w:pStyle w:val="7"/>
              <w:spacing w:before="226"/>
              <w:rPr>
                <w:sz w:val="20"/>
              </w:rPr>
            </w:pPr>
          </w:p>
          <w:p w14:paraId="773A9480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1C65EFD1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6BFE1D7C">
            <w:pPr>
              <w:pStyle w:val="7"/>
              <w:spacing w:before="106"/>
              <w:rPr>
                <w:sz w:val="20"/>
              </w:rPr>
            </w:pPr>
          </w:p>
          <w:p w14:paraId="0EBE02E7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2948" w:type="dxa"/>
          </w:tcPr>
          <w:p w14:paraId="3F044C9F">
            <w:pPr>
              <w:pStyle w:val="7"/>
              <w:spacing w:before="216"/>
              <w:rPr>
                <w:sz w:val="20"/>
              </w:rPr>
            </w:pPr>
          </w:p>
          <w:p w14:paraId="22FC4FAC">
            <w:pPr>
              <w:pStyle w:val="7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Домашние питомцы. Всемирный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питомца</w:t>
            </w:r>
          </w:p>
        </w:tc>
        <w:tc>
          <w:tcPr>
            <w:tcW w:w="1446" w:type="dxa"/>
          </w:tcPr>
          <w:p w14:paraId="10005C00">
            <w:pPr>
              <w:pStyle w:val="7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8.12</w:t>
            </w:r>
          </w:p>
        </w:tc>
        <w:tc>
          <w:tcPr>
            <w:tcW w:w="4906" w:type="dxa"/>
          </w:tcPr>
          <w:p w14:paraId="78D624CB">
            <w:pPr>
              <w:pStyle w:val="7"/>
              <w:spacing w:before="67" w:line="249" w:lineRule="auto"/>
              <w:ind w:left="112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Роль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домашних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питомцев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жизни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человека. Бережное отношение к питомцам и ответ- ственность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их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жизнь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качества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владель- ца домашних животных. Всемирный день питомца объединяет людей всей планеты для укрепления ценностей дружбы и забо- ты о животных. Правила безопасности при общении с животными.</w:t>
            </w:r>
          </w:p>
          <w:p w14:paraId="4A4E73CF">
            <w:pPr>
              <w:pStyle w:val="7"/>
              <w:spacing w:line="238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милосердие</w:t>
            </w:r>
          </w:p>
        </w:tc>
        <w:tc>
          <w:tcPr>
            <w:tcW w:w="2806" w:type="dxa"/>
          </w:tcPr>
          <w:p w14:paraId="3EBDB3FA">
            <w:pPr>
              <w:pStyle w:val="7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EAE4741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EF03C63">
            <w:pPr>
              <w:pStyle w:val="7"/>
              <w:rPr>
                <w:sz w:val="20"/>
              </w:rPr>
            </w:pPr>
          </w:p>
          <w:p w14:paraId="71498F82">
            <w:pPr>
              <w:pStyle w:val="7"/>
              <w:rPr>
                <w:sz w:val="20"/>
              </w:rPr>
            </w:pPr>
          </w:p>
          <w:p w14:paraId="2E135D7F">
            <w:pPr>
              <w:pStyle w:val="7"/>
              <w:rPr>
                <w:sz w:val="20"/>
              </w:rPr>
            </w:pPr>
          </w:p>
          <w:p w14:paraId="37F6A0F0">
            <w:pPr>
              <w:pStyle w:val="7"/>
              <w:spacing w:before="106"/>
              <w:rPr>
                <w:sz w:val="20"/>
              </w:rPr>
            </w:pPr>
          </w:p>
          <w:p w14:paraId="0B88DBD3">
            <w:pPr>
              <w:pStyle w:val="7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136B684C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2CDA45F7">
            <w:pPr>
              <w:pStyle w:val="7"/>
              <w:spacing w:before="226"/>
              <w:rPr>
                <w:sz w:val="20"/>
              </w:rPr>
            </w:pPr>
          </w:p>
          <w:p w14:paraId="4CBAD638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2948" w:type="dxa"/>
          </w:tcPr>
          <w:p w14:paraId="36B8F2BE">
            <w:pPr>
              <w:pStyle w:val="7"/>
              <w:rPr>
                <w:sz w:val="20"/>
              </w:rPr>
            </w:pPr>
          </w:p>
          <w:p w14:paraId="7045390A">
            <w:pPr>
              <w:pStyle w:val="7"/>
              <w:rPr>
                <w:sz w:val="20"/>
              </w:rPr>
            </w:pPr>
          </w:p>
          <w:p w14:paraId="2AAA228E">
            <w:pPr>
              <w:pStyle w:val="7"/>
              <w:spacing w:before="216"/>
              <w:rPr>
                <w:sz w:val="20"/>
              </w:rPr>
            </w:pPr>
          </w:p>
          <w:p w14:paraId="5BFC670B">
            <w:pPr>
              <w:pStyle w:val="7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Россия — стр</w:t>
            </w:r>
            <w:r>
              <w:rPr>
                <w:color w:val="231F20"/>
                <w:w w:val="105"/>
                <w:sz w:val="20"/>
                <w:lang w:val="ru-RU"/>
              </w:rPr>
              <w:t>а</w:t>
            </w:r>
            <w:r>
              <w:rPr>
                <w:color w:val="231F20"/>
                <w:w w:val="105"/>
                <w:sz w:val="20"/>
              </w:rPr>
              <w:t xml:space="preserve">на </w:t>
            </w:r>
            <w:r>
              <w:rPr>
                <w:color w:val="231F20"/>
                <w:spacing w:val="-2"/>
                <w:w w:val="105"/>
                <w:sz w:val="20"/>
              </w:rPr>
              <w:t>победителей.</w:t>
            </w:r>
          </w:p>
          <w:p w14:paraId="7D09F971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Героев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</w:tcPr>
          <w:p w14:paraId="02B36C33">
            <w:pPr>
              <w:pStyle w:val="7"/>
              <w:rPr>
                <w:sz w:val="20"/>
              </w:rPr>
            </w:pPr>
          </w:p>
          <w:p w14:paraId="384A95A7">
            <w:pPr>
              <w:pStyle w:val="7"/>
              <w:rPr>
                <w:sz w:val="20"/>
              </w:rPr>
            </w:pPr>
          </w:p>
          <w:p w14:paraId="205BF932">
            <w:pPr>
              <w:pStyle w:val="7"/>
              <w:rPr>
                <w:sz w:val="20"/>
              </w:rPr>
            </w:pPr>
          </w:p>
          <w:p w14:paraId="08174462">
            <w:pPr>
              <w:pStyle w:val="7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15.12</w:t>
            </w:r>
          </w:p>
        </w:tc>
        <w:tc>
          <w:tcPr>
            <w:tcW w:w="4906" w:type="dxa"/>
          </w:tcPr>
          <w:p w14:paraId="7FA70910">
            <w:pPr>
              <w:pStyle w:val="7"/>
              <w:spacing w:before="67" w:line="252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Герои России с древнейших времен и до современности. Традиции героизма, муже- </w:t>
            </w:r>
            <w:r>
              <w:rPr>
                <w:color w:val="231F20"/>
                <w:spacing w:val="-2"/>
                <w:w w:val="110"/>
                <w:sz w:val="20"/>
              </w:rPr>
              <w:t>ства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и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решительности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—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неотъемлемая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часть </w:t>
            </w:r>
            <w:r>
              <w:rPr>
                <w:color w:val="231F20"/>
                <w:w w:val="110"/>
                <w:sz w:val="20"/>
              </w:rPr>
              <w:t>российской идентичности. День Героев Отечества — выражение благодарности, признательности и уважения за самоотверженность и мужество.</w:t>
            </w:r>
          </w:p>
          <w:p w14:paraId="4613A41F">
            <w:pPr>
              <w:pStyle w:val="7"/>
              <w:spacing w:line="217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слу-</w:t>
            </w:r>
          </w:p>
          <w:p w14:paraId="7A8C1618">
            <w:pPr>
              <w:pStyle w:val="7"/>
              <w:spacing w:before="1"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жение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06" w:type="dxa"/>
          </w:tcPr>
          <w:p w14:paraId="6B3898F1">
            <w:pPr>
              <w:pStyle w:val="7"/>
              <w:spacing w:before="76"/>
              <w:rPr>
                <w:sz w:val="20"/>
              </w:rPr>
            </w:pPr>
          </w:p>
          <w:p w14:paraId="75504A10">
            <w:pPr>
              <w:pStyle w:val="7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24363309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E50B769">
            <w:pPr>
              <w:pStyle w:val="7"/>
              <w:rPr>
                <w:sz w:val="20"/>
              </w:rPr>
            </w:pPr>
          </w:p>
          <w:p w14:paraId="09991A81">
            <w:pPr>
              <w:pStyle w:val="7"/>
              <w:rPr>
                <w:sz w:val="20"/>
              </w:rPr>
            </w:pPr>
          </w:p>
          <w:p w14:paraId="519A74CB">
            <w:pPr>
              <w:pStyle w:val="7"/>
              <w:rPr>
                <w:sz w:val="20"/>
              </w:rPr>
            </w:pPr>
          </w:p>
          <w:p w14:paraId="2D7F76D9">
            <w:pPr>
              <w:pStyle w:val="7"/>
              <w:spacing w:before="226"/>
              <w:rPr>
                <w:sz w:val="20"/>
              </w:rPr>
            </w:pPr>
          </w:p>
          <w:p w14:paraId="0DFF3A47">
            <w:pPr>
              <w:pStyle w:val="7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1E73A68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537D26D9">
            <w:pPr>
              <w:pStyle w:val="7"/>
              <w:spacing w:before="6"/>
              <w:rPr>
                <w:sz w:val="20"/>
              </w:rPr>
            </w:pPr>
          </w:p>
          <w:p w14:paraId="034825DB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2948" w:type="dxa"/>
          </w:tcPr>
          <w:p w14:paraId="1ECBEC3E">
            <w:pPr>
              <w:pStyle w:val="7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Закон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справедливость. </w:t>
            </w:r>
            <w:r>
              <w:rPr>
                <w:color w:val="231F20"/>
                <w:w w:val="115"/>
                <w:sz w:val="20"/>
              </w:rPr>
              <w:t>Ко Дню Конституции</w:t>
            </w:r>
          </w:p>
        </w:tc>
        <w:tc>
          <w:tcPr>
            <w:tcW w:w="1446" w:type="dxa"/>
          </w:tcPr>
          <w:p w14:paraId="4F38268A">
            <w:pPr>
              <w:pStyle w:val="7"/>
              <w:spacing w:before="6"/>
              <w:rPr>
                <w:sz w:val="20"/>
              </w:rPr>
            </w:pPr>
          </w:p>
          <w:p w14:paraId="382B4D6E">
            <w:pPr>
              <w:pStyle w:val="7"/>
              <w:spacing w:before="1"/>
              <w:ind w:left="79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22.12</w:t>
            </w:r>
          </w:p>
        </w:tc>
        <w:tc>
          <w:tcPr>
            <w:tcW w:w="4906" w:type="dxa"/>
          </w:tcPr>
          <w:p w14:paraId="54BFBAD7">
            <w:pPr>
              <w:pStyle w:val="7"/>
              <w:spacing w:before="67" w:line="249" w:lineRule="auto"/>
              <w:ind w:left="113" w:right="105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Конституция Российской Федерации — ос- 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      </w:r>
          </w:p>
        </w:tc>
        <w:tc>
          <w:tcPr>
            <w:tcW w:w="2806" w:type="dxa"/>
          </w:tcPr>
          <w:p w14:paraId="28547C29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2E88CF0">
            <w:pPr>
              <w:pStyle w:val="7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4D7A577D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602" w:type="dxa"/>
          </w:tcPr>
          <w:p w14:paraId="55C7A277">
            <w:pPr>
              <w:pStyle w:val="7"/>
              <w:rPr>
                <w:sz w:val="20"/>
              </w:rPr>
            </w:pPr>
          </w:p>
          <w:p w14:paraId="66B095E1">
            <w:pPr>
              <w:pStyle w:val="7"/>
              <w:rPr>
                <w:sz w:val="20"/>
              </w:rPr>
            </w:pPr>
          </w:p>
          <w:p w14:paraId="1F72D319">
            <w:pPr>
              <w:pStyle w:val="7"/>
              <w:spacing w:before="216"/>
              <w:rPr>
                <w:sz w:val="20"/>
              </w:rPr>
            </w:pPr>
          </w:p>
          <w:p w14:paraId="13193150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2948" w:type="dxa"/>
          </w:tcPr>
          <w:p w14:paraId="48858BA0">
            <w:pPr>
              <w:pStyle w:val="7"/>
              <w:rPr>
                <w:sz w:val="20"/>
              </w:rPr>
            </w:pPr>
          </w:p>
          <w:p w14:paraId="464A507E">
            <w:pPr>
              <w:pStyle w:val="7"/>
              <w:rPr>
                <w:sz w:val="20"/>
              </w:rPr>
            </w:pPr>
          </w:p>
          <w:p w14:paraId="2BFEC3AC">
            <w:pPr>
              <w:pStyle w:val="7"/>
              <w:spacing w:before="216"/>
              <w:rPr>
                <w:sz w:val="20"/>
              </w:rPr>
            </w:pPr>
          </w:p>
          <w:p w14:paraId="67A5656A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Совесть внутри </w:t>
            </w:r>
            <w:r>
              <w:rPr>
                <w:color w:val="231F20"/>
                <w:spacing w:val="-5"/>
                <w:w w:val="110"/>
                <w:sz w:val="20"/>
              </w:rPr>
              <w:t>нас</w:t>
            </w:r>
          </w:p>
        </w:tc>
        <w:tc>
          <w:tcPr>
            <w:tcW w:w="1446" w:type="dxa"/>
          </w:tcPr>
          <w:p w14:paraId="4F307BBC">
            <w:pPr>
              <w:pStyle w:val="7"/>
              <w:rPr>
                <w:sz w:val="20"/>
              </w:rPr>
            </w:pPr>
          </w:p>
          <w:p w14:paraId="1207A82D">
            <w:pPr>
              <w:pStyle w:val="7"/>
              <w:rPr>
                <w:sz w:val="20"/>
              </w:rPr>
            </w:pPr>
          </w:p>
          <w:p w14:paraId="7D240D44">
            <w:pPr>
              <w:pStyle w:val="7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29.12</w:t>
            </w:r>
          </w:p>
        </w:tc>
        <w:tc>
          <w:tcPr>
            <w:tcW w:w="4906" w:type="dxa"/>
          </w:tcPr>
          <w:p w14:paraId="6B1DEA34">
            <w:pPr>
              <w:pStyle w:val="7"/>
              <w:spacing w:before="67" w:line="247" w:lineRule="auto"/>
              <w:ind w:left="113" w:right="105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Совесть — внутренний ориентир, помогаю- щий отличить добро от зла. Ключевая роль совести в осуществлении личного выбора. Влияние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традиционных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ценностей,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культуры и исторического опыта страны на формиро- вание нравственных ориентиров личности.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патриотизм, со- </w:t>
            </w:r>
            <w:r>
              <w:rPr>
                <w:rFonts w:ascii="Century Gothic" w:hAnsi="Century Gothic"/>
                <w:i/>
                <w:color w:val="231F20"/>
                <w:w w:val="11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75AEBA82">
            <w:pPr>
              <w:pStyle w:val="7"/>
              <w:spacing w:before="6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B36038A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23297C7">
            <w:pPr>
              <w:pStyle w:val="7"/>
              <w:rPr>
                <w:sz w:val="20"/>
              </w:rPr>
            </w:pPr>
          </w:p>
          <w:p w14:paraId="19F5948C">
            <w:pPr>
              <w:pStyle w:val="7"/>
              <w:rPr>
                <w:sz w:val="20"/>
              </w:rPr>
            </w:pPr>
          </w:p>
          <w:p w14:paraId="7D507E05">
            <w:pPr>
              <w:pStyle w:val="7"/>
              <w:spacing w:before="216"/>
              <w:rPr>
                <w:sz w:val="20"/>
              </w:rPr>
            </w:pPr>
          </w:p>
          <w:p w14:paraId="13FF8ABE">
            <w:pPr>
              <w:pStyle w:val="7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FF9A9C6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602" w:type="dxa"/>
          </w:tcPr>
          <w:p w14:paraId="342BFE47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17</w:t>
            </w:r>
          </w:p>
        </w:tc>
        <w:tc>
          <w:tcPr>
            <w:tcW w:w="2948" w:type="dxa"/>
          </w:tcPr>
          <w:p w14:paraId="2FFA823A">
            <w:pPr>
              <w:pStyle w:val="7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Календарь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полезных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дел. </w:t>
            </w:r>
            <w:r>
              <w:rPr>
                <w:color w:val="231F20"/>
                <w:w w:val="110"/>
                <w:sz w:val="20"/>
              </w:rPr>
              <w:t>Новогоднее занятие</w:t>
            </w:r>
          </w:p>
        </w:tc>
        <w:tc>
          <w:tcPr>
            <w:tcW w:w="1446" w:type="dxa"/>
          </w:tcPr>
          <w:p w14:paraId="2F6A3CDC">
            <w:pPr>
              <w:pStyle w:val="7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12.01</w:t>
            </w:r>
          </w:p>
        </w:tc>
        <w:tc>
          <w:tcPr>
            <w:tcW w:w="4906" w:type="dxa"/>
          </w:tcPr>
          <w:p w14:paraId="19AD9D3D">
            <w:pPr>
              <w:pStyle w:val="7"/>
              <w:spacing w:before="67" w:line="249" w:lineRule="auto"/>
              <w:ind w:left="113" w:right="12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Зимние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каникулы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это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время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только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для семейного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доcуга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отдыха,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добрых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дел. Чем заняться на каникулах, чтобы прове-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сти время с пользой: составление календа- ря. Новогодние традиции народов России.</w:t>
            </w:r>
          </w:p>
          <w:p w14:paraId="3475F46B">
            <w:pPr>
              <w:pStyle w:val="7"/>
              <w:spacing w:before="4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Подарки,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создание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атмосферы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новогодней сказки для своих родных и близких.</w:t>
            </w:r>
          </w:p>
          <w:p w14:paraId="2C2E7CBF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2505AC51">
            <w:pPr>
              <w:pStyle w:val="7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заданий, работа в группах</w:t>
            </w:r>
          </w:p>
        </w:tc>
        <w:tc>
          <w:tcPr>
            <w:tcW w:w="2681" w:type="dxa"/>
          </w:tcPr>
          <w:p w14:paraId="572E8D90">
            <w:pPr>
              <w:pStyle w:val="7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  <w:lang w:val="ru-RU"/>
              </w:rPr>
              <w:t>р</w:t>
            </w:r>
            <w:r>
              <w:rPr>
                <w:color w:val="231F20"/>
                <w:spacing w:val="-2"/>
                <w:w w:val="110"/>
                <w:sz w:val="20"/>
              </w:rPr>
              <w:t>азговорыоважном.рф</w:t>
            </w:r>
          </w:p>
        </w:tc>
      </w:tr>
      <w:tr w14:paraId="1223AF1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45C3E874">
            <w:pPr>
              <w:pStyle w:val="7"/>
              <w:spacing w:before="226"/>
              <w:rPr>
                <w:sz w:val="20"/>
              </w:rPr>
            </w:pPr>
          </w:p>
          <w:p w14:paraId="07B97DD7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2948" w:type="dxa"/>
          </w:tcPr>
          <w:p w14:paraId="695836F3">
            <w:pPr>
              <w:pStyle w:val="7"/>
              <w:spacing w:before="96"/>
              <w:rPr>
                <w:sz w:val="20"/>
              </w:rPr>
            </w:pPr>
          </w:p>
          <w:p w14:paraId="7840EF3A">
            <w:pPr>
              <w:pStyle w:val="7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10"/>
                <w:sz w:val="20"/>
              </w:rPr>
              <w:t>анимация</w:t>
            </w:r>
          </w:p>
        </w:tc>
        <w:tc>
          <w:tcPr>
            <w:tcW w:w="1446" w:type="dxa"/>
          </w:tcPr>
          <w:p w14:paraId="6E2673F0">
            <w:pPr>
              <w:pStyle w:val="7"/>
              <w:rPr>
                <w:sz w:val="20"/>
              </w:rPr>
            </w:pPr>
          </w:p>
          <w:p w14:paraId="543A9F5E">
            <w:pPr>
              <w:pStyle w:val="7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19.01</w:t>
            </w:r>
          </w:p>
          <w:p w14:paraId="1559C980">
            <w:pPr>
              <w:pStyle w:val="7"/>
              <w:spacing w:before="1"/>
              <w:ind w:left="79" w:right="69"/>
              <w:jc w:val="center"/>
              <w:rPr>
                <w:sz w:val="20"/>
              </w:rPr>
            </w:pPr>
          </w:p>
        </w:tc>
        <w:tc>
          <w:tcPr>
            <w:tcW w:w="4906" w:type="dxa"/>
          </w:tcPr>
          <w:p w14:paraId="3093FFC8">
            <w:pPr>
              <w:pStyle w:val="7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История развития отечественной мульти- пликации.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Отечественная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школа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мультипли- кации и ее достижения. Мировое признание советских и российских мультипликационных фильмов. Каждый фильм — это труд большой команды профессионалов. Современная мультипликация, профессии этой </w:t>
            </w:r>
            <w:r>
              <w:rPr>
                <w:color w:val="231F20"/>
                <w:spacing w:val="-2"/>
                <w:w w:val="110"/>
                <w:sz w:val="20"/>
              </w:rPr>
              <w:t>сферы.</w:t>
            </w:r>
          </w:p>
          <w:p w14:paraId="38C85730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приоритет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ду- ховного над материальным, гуманизм</w:t>
            </w:r>
          </w:p>
        </w:tc>
        <w:tc>
          <w:tcPr>
            <w:tcW w:w="2806" w:type="dxa"/>
          </w:tcPr>
          <w:p w14:paraId="78C59F1E">
            <w:pPr>
              <w:pStyle w:val="7"/>
              <w:spacing w:before="76"/>
              <w:rPr>
                <w:sz w:val="20"/>
              </w:rPr>
            </w:pPr>
          </w:p>
          <w:p w14:paraId="50763FC7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3799520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A5AD2AD">
            <w:pPr>
              <w:pStyle w:val="7"/>
              <w:rPr>
                <w:sz w:val="20"/>
              </w:rPr>
            </w:pPr>
          </w:p>
          <w:p w14:paraId="19511FD3">
            <w:pPr>
              <w:pStyle w:val="7"/>
              <w:rPr>
                <w:sz w:val="20"/>
              </w:rPr>
            </w:pPr>
          </w:p>
          <w:p w14:paraId="583EA77C">
            <w:pPr>
              <w:pStyle w:val="7"/>
              <w:rPr>
                <w:sz w:val="20"/>
              </w:rPr>
            </w:pPr>
          </w:p>
          <w:p w14:paraId="76AC24F9">
            <w:pPr>
              <w:pStyle w:val="7"/>
              <w:spacing w:before="226"/>
              <w:rPr>
                <w:sz w:val="20"/>
              </w:rPr>
            </w:pPr>
          </w:p>
          <w:p w14:paraId="451357FF">
            <w:pPr>
              <w:pStyle w:val="7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D9BA58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2" w:hRule="atLeast"/>
        </w:trPr>
        <w:tc>
          <w:tcPr>
            <w:tcW w:w="602" w:type="dxa"/>
          </w:tcPr>
          <w:p w14:paraId="2C63E55B">
            <w:pPr>
              <w:pStyle w:val="7"/>
              <w:spacing w:before="16"/>
              <w:rPr>
                <w:sz w:val="20"/>
              </w:rPr>
            </w:pPr>
          </w:p>
          <w:p w14:paraId="0F629639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2948" w:type="dxa"/>
          </w:tcPr>
          <w:p w14:paraId="0CA1B30D">
            <w:pPr>
              <w:pStyle w:val="7"/>
              <w:spacing w:before="6"/>
              <w:rPr>
                <w:sz w:val="20"/>
              </w:rPr>
            </w:pPr>
          </w:p>
          <w:p w14:paraId="325EB751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Музейное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дело.</w:t>
            </w:r>
          </w:p>
          <w:p w14:paraId="76AB5DBD">
            <w:pPr>
              <w:pStyle w:val="7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170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Третьяковской </w:t>
            </w:r>
            <w:r>
              <w:rPr>
                <w:color w:val="231F20"/>
                <w:spacing w:val="-2"/>
                <w:w w:val="110"/>
                <w:sz w:val="20"/>
              </w:rPr>
              <w:t>галерее</w:t>
            </w:r>
          </w:p>
        </w:tc>
        <w:tc>
          <w:tcPr>
            <w:tcW w:w="1446" w:type="dxa"/>
          </w:tcPr>
          <w:p w14:paraId="188902C3">
            <w:pPr>
              <w:pStyle w:val="7"/>
              <w:spacing w:before="1"/>
              <w:ind w:left="79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26.01</w:t>
            </w:r>
          </w:p>
        </w:tc>
        <w:tc>
          <w:tcPr>
            <w:tcW w:w="4906" w:type="dxa"/>
          </w:tcPr>
          <w:p w14:paraId="5B3BAD95">
            <w:pPr>
              <w:pStyle w:val="7"/>
              <w:spacing w:before="67" w:line="249" w:lineRule="auto"/>
              <w:ind w:left="113" w:right="14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Российские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музеи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хранители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богатейшего материального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нематериального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наследия страны. Сохранение исторического и куль- турного наследия как направление государ- ственной политики. Изучение, реставрация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интерпретация памятников искусства.</w:t>
            </w:r>
          </w:p>
          <w:p w14:paraId="75910EDD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</w:t>
            </w:r>
          </w:p>
        </w:tc>
        <w:tc>
          <w:tcPr>
            <w:tcW w:w="2806" w:type="dxa"/>
          </w:tcPr>
          <w:p w14:paraId="11004F08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3E4A6CB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94839E3">
            <w:pPr>
              <w:pStyle w:val="7"/>
              <w:spacing w:before="16"/>
              <w:rPr>
                <w:sz w:val="20"/>
              </w:rPr>
            </w:pPr>
          </w:p>
          <w:p w14:paraId="52E1703D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51F03A81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2F3E34CB">
            <w:pPr>
              <w:pStyle w:val="7"/>
              <w:spacing w:before="6"/>
              <w:rPr>
                <w:sz w:val="20"/>
              </w:rPr>
            </w:pPr>
          </w:p>
          <w:p w14:paraId="007C1F19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20</w:t>
            </w:r>
          </w:p>
        </w:tc>
        <w:tc>
          <w:tcPr>
            <w:tcW w:w="2948" w:type="dxa"/>
          </w:tcPr>
          <w:p w14:paraId="60188439">
            <w:pPr>
              <w:pStyle w:val="7"/>
              <w:spacing w:before="116"/>
              <w:rPr>
                <w:sz w:val="20"/>
              </w:rPr>
            </w:pPr>
          </w:p>
          <w:p w14:paraId="27956955">
            <w:pPr>
              <w:pStyle w:val="7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создавать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10"/>
                <w:sz w:val="20"/>
              </w:rPr>
              <w:t>бизнес?</w:t>
            </w:r>
          </w:p>
        </w:tc>
        <w:tc>
          <w:tcPr>
            <w:tcW w:w="1446" w:type="dxa"/>
          </w:tcPr>
          <w:p w14:paraId="243E9085">
            <w:pPr>
              <w:pStyle w:val="7"/>
              <w:spacing w:before="6"/>
              <w:rPr>
                <w:sz w:val="20"/>
              </w:rPr>
            </w:pPr>
          </w:p>
          <w:p w14:paraId="0F3AF3AB">
            <w:pPr>
              <w:pStyle w:val="7"/>
              <w:spacing w:before="1"/>
              <w:ind w:left="78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2.02</w:t>
            </w:r>
          </w:p>
        </w:tc>
        <w:tc>
          <w:tcPr>
            <w:tcW w:w="4906" w:type="dxa"/>
          </w:tcPr>
          <w:p w14:paraId="71F49B86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Бизнес — ответственный выбор человека, возможность реализовать свою мечту и при- нести пользу обществу. Современные пред- 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жизни людей. Бизнес — это не только личный успех, но и ответственная командная работа. С чего начать свое дело? </w:t>
            </w:r>
          </w:p>
        </w:tc>
        <w:tc>
          <w:tcPr>
            <w:tcW w:w="2806" w:type="dxa"/>
          </w:tcPr>
          <w:p w14:paraId="35784A79">
            <w:pPr>
              <w:pStyle w:val="7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2CDC2D2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BF13990">
            <w:pPr>
              <w:pStyle w:val="7"/>
              <w:spacing w:before="6"/>
              <w:rPr>
                <w:sz w:val="20"/>
              </w:rPr>
            </w:pPr>
          </w:p>
          <w:p w14:paraId="003A26D4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5B440BA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4D88158E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21</w:t>
            </w:r>
          </w:p>
        </w:tc>
        <w:tc>
          <w:tcPr>
            <w:tcW w:w="2948" w:type="dxa"/>
          </w:tcPr>
          <w:p w14:paraId="3097755F">
            <w:pPr>
              <w:pStyle w:val="7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Есть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знания </w:t>
            </w:r>
            <w:r>
              <w:rPr>
                <w:color w:val="231F20"/>
                <w:spacing w:val="-2"/>
                <w:w w:val="110"/>
                <w:sz w:val="20"/>
              </w:rPr>
              <w:t>границы?</w:t>
            </w:r>
          </w:p>
          <w:p w14:paraId="3D7E86B8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науки</w:t>
            </w:r>
          </w:p>
        </w:tc>
        <w:tc>
          <w:tcPr>
            <w:tcW w:w="1446" w:type="dxa"/>
          </w:tcPr>
          <w:p w14:paraId="33322619">
            <w:pPr>
              <w:pStyle w:val="7"/>
              <w:spacing w:before="1"/>
              <w:ind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9.02</w:t>
            </w:r>
          </w:p>
        </w:tc>
        <w:tc>
          <w:tcPr>
            <w:tcW w:w="4906" w:type="dxa"/>
          </w:tcPr>
          <w:p w14:paraId="756F68DB">
            <w:pPr>
              <w:pStyle w:val="7"/>
              <w:spacing w:before="67" w:line="249" w:lineRule="auto"/>
              <w:ind w:left="112" w:right="222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Богатейшее наследие российской науки 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      </w:r>
          </w:p>
        </w:tc>
        <w:tc>
          <w:tcPr>
            <w:tcW w:w="2806" w:type="dxa"/>
          </w:tcPr>
          <w:p w14:paraId="548E5A27">
            <w:pPr>
              <w:pStyle w:val="7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74257D41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6B72646">
            <w:pPr>
              <w:pStyle w:val="7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7FFAEB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02" w:type="dxa"/>
          </w:tcPr>
          <w:p w14:paraId="4696835D">
            <w:pPr>
              <w:pStyle w:val="7"/>
              <w:spacing w:before="6"/>
              <w:rPr>
                <w:sz w:val="20"/>
              </w:rPr>
            </w:pPr>
          </w:p>
          <w:p w14:paraId="173A6DF7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22</w:t>
            </w:r>
          </w:p>
        </w:tc>
        <w:tc>
          <w:tcPr>
            <w:tcW w:w="2948" w:type="dxa"/>
          </w:tcPr>
          <w:p w14:paraId="61376E79">
            <w:pPr>
              <w:pStyle w:val="7"/>
              <w:spacing w:before="1" w:line="249" w:lineRule="auto"/>
              <w:ind w:left="113" w:right="93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Слушать, слышать </w:t>
            </w:r>
            <w:r>
              <w:rPr>
                <w:color w:val="231F20"/>
                <w:w w:val="110"/>
                <w:sz w:val="20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20"/>
              </w:rPr>
              <w:t>договариваться.</w:t>
            </w:r>
          </w:p>
          <w:p w14:paraId="2696135E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Кто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такие</w:t>
            </w:r>
            <w:r>
              <w:rPr>
                <w:color w:val="231F20"/>
                <w:spacing w:val="1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дипломаты?</w:t>
            </w:r>
          </w:p>
        </w:tc>
        <w:tc>
          <w:tcPr>
            <w:tcW w:w="1446" w:type="dxa"/>
          </w:tcPr>
          <w:p w14:paraId="374994B1">
            <w:pPr>
              <w:pStyle w:val="7"/>
              <w:spacing w:before="1"/>
              <w:ind w:left="79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16.02</w:t>
            </w:r>
          </w:p>
        </w:tc>
        <w:tc>
          <w:tcPr>
            <w:tcW w:w="4906" w:type="dxa"/>
          </w:tcPr>
          <w:p w14:paraId="1CDA1B27">
            <w:pPr>
              <w:pStyle w:val="7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диалог.</w:t>
            </w:r>
          </w:p>
          <w:p w14:paraId="76505A44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4E1437AE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78A8E773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EA9EB87">
            <w:pPr>
              <w:pStyle w:val="7"/>
              <w:spacing w:before="6"/>
              <w:rPr>
                <w:sz w:val="20"/>
              </w:rPr>
            </w:pPr>
          </w:p>
          <w:p w14:paraId="27BD6606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1DB493B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602" w:type="dxa"/>
          </w:tcPr>
          <w:p w14:paraId="1EA434F2">
            <w:pPr>
              <w:pStyle w:val="7"/>
              <w:spacing w:before="216"/>
              <w:rPr>
                <w:sz w:val="20"/>
              </w:rPr>
            </w:pPr>
          </w:p>
          <w:p w14:paraId="1C8FDB8B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23</w:t>
            </w:r>
          </w:p>
        </w:tc>
        <w:tc>
          <w:tcPr>
            <w:tcW w:w="2948" w:type="dxa"/>
          </w:tcPr>
          <w:p w14:paraId="526744F5">
            <w:pPr>
              <w:pStyle w:val="7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Герой с соседнего двора. Региональный урок ко Дню защитника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</w:tcPr>
          <w:p w14:paraId="692902DC">
            <w:pPr>
              <w:pStyle w:val="7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2.03</w:t>
            </w:r>
          </w:p>
        </w:tc>
        <w:tc>
          <w:tcPr>
            <w:tcW w:w="4906" w:type="dxa"/>
          </w:tcPr>
          <w:p w14:paraId="655F98A6">
            <w:pPr>
              <w:pStyle w:val="7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      </w:r>
          </w:p>
          <w:p w14:paraId="1F6FF345">
            <w:pPr>
              <w:pStyle w:val="7"/>
              <w:spacing w:line="235" w:lineRule="auto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033A314A">
            <w:pPr>
              <w:pStyle w:val="7"/>
              <w:spacing w:before="6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5627879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1BFF3617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725455F4">
            <w:pPr>
              <w:pStyle w:val="7"/>
              <w:spacing w:before="116"/>
              <w:rPr>
                <w:sz w:val="20"/>
              </w:rPr>
            </w:pPr>
          </w:p>
          <w:p w14:paraId="28727704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5"/>
                <w:sz w:val="20"/>
              </w:rPr>
              <w:t>24</w:t>
            </w:r>
          </w:p>
        </w:tc>
        <w:tc>
          <w:tcPr>
            <w:tcW w:w="2948" w:type="dxa"/>
          </w:tcPr>
          <w:p w14:paraId="140E7138">
            <w:pPr>
              <w:pStyle w:val="7"/>
              <w:spacing w:before="116"/>
              <w:rPr>
                <w:sz w:val="20"/>
              </w:rPr>
            </w:pPr>
          </w:p>
          <w:p w14:paraId="091A1A7C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наставника</w:t>
            </w:r>
          </w:p>
        </w:tc>
        <w:tc>
          <w:tcPr>
            <w:tcW w:w="1446" w:type="dxa"/>
          </w:tcPr>
          <w:p w14:paraId="4F363254">
            <w:pPr>
              <w:pStyle w:val="7"/>
              <w:spacing w:before="116"/>
              <w:rPr>
                <w:sz w:val="20"/>
              </w:rPr>
            </w:pPr>
          </w:p>
          <w:p w14:paraId="6D35AB70">
            <w:pPr>
              <w:pStyle w:val="7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16.03</w:t>
            </w:r>
          </w:p>
        </w:tc>
        <w:tc>
          <w:tcPr>
            <w:tcW w:w="4906" w:type="dxa"/>
          </w:tcPr>
          <w:p w14:paraId="4F7B3C8B">
            <w:pPr>
              <w:pStyle w:val="7"/>
              <w:spacing w:before="67" w:line="249" w:lineRule="auto"/>
              <w:ind w:left="112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престиж.Роль наставника в формировании и профессиональном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развитии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личности.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Знаменитые россияне и их наставники. К. Д. Ушинский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как основоположник научной педагогики в России. Как найти наставника?</w:t>
            </w:r>
          </w:p>
          <w:p w14:paraId="45CE8559">
            <w:pPr>
              <w:pStyle w:val="7"/>
              <w:spacing w:line="235" w:lineRule="auto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5BDCE653">
            <w:pPr>
              <w:pStyle w:val="7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  <w:lang w:val="ru-RU"/>
              </w:rPr>
              <w:t>Э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47CDD16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BFB8A8E">
            <w:pPr>
              <w:pStyle w:val="7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28CAD54B">
      <w:pPr>
        <w:pStyle w:val="7"/>
        <w:jc w:val="center"/>
        <w:rPr>
          <w:sz w:val="20"/>
        </w:rPr>
        <w:sectPr>
          <w:footerReference r:id="rId9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8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3F0A7DD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1DC55BF7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25</w:t>
            </w:r>
          </w:p>
        </w:tc>
        <w:tc>
          <w:tcPr>
            <w:tcW w:w="2948" w:type="dxa"/>
          </w:tcPr>
          <w:p w14:paraId="79848B7D">
            <w:pPr>
              <w:pStyle w:val="7"/>
              <w:spacing w:before="6"/>
              <w:rPr>
                <w:sz w:val="20"/>
              </w:rPr>
            </w:pPr>
          </w:p>
          <w:p w14:paraId="6CE83FEE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Всемирный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поэзии</w:t>
            </w:r>
          </w:p>
        </w:tc>
        <w:tc>
          <w:tcPr>
            <w:tcW w:w="1446" w:type="dxa"/>
          </w:tcPr>
          <w:p w14:paraId="47DFF9BA">
            <w:pPr>
              <w:pStyle w:val="7"/>
              <w:spacing w:before="6"/>
              <w:rPr>
                <w:sz w:val="20"/>
              </w:rPr>
            </w:pPr>
          </w:p>
          <w:p w14:paraId="767C280A">
            <w:pPr>
              <w:pStyle w:val="7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23.03</w:t>
            </w:r>
          </w:p>
        </w:tc>
        <w:tc>
          <w:tcPr>
            <w:tcW w:w="4906" w:type="dxa"/>
          </w:tcPr>
          <w:p w14:paraId="1418EED0">
            <w:pPr>
              <w:pStyle w:val="7"/>
              <w:spacing w:before="67" w:line="249" w:lineRule="auto"/>
              <w:ind w:left="113" w:right="12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Поэзия — способ сохранения и передачи культурных ценностей, традиций и истории. Через стихи мы можем узнать, как мыслили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чувствовали люди в разные эпохи. Почему иностранцы любят и читают русских писателей?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Роль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поэзии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личном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развитии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человека,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интеллекта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душевных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качеств.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современных поэтах России. Почему люди пишут стихотворения, можно ли этому научиться? Формирующиеся ценности: приоритет ду</w:t>
            </w:r>
            <w:r>
              <w:rPr>
                <w:color w:val="231F20"/>
                <w:w w:val="110"/>
                <w:sz w:val="20"/>
                <w:lang w:val="ru-RU"/>
              </w:rPr>
              <w:t>х</w:t>
            </w:r>
            <w:r>
              <w:rPr>
                <w:color w:val="231F20"/>
                <w:w w:val="110"/>
                <w:sz w:val="20"/>
              </w:rPr>
              <w:t xml:space="preserve">овного над материальным, созидательный </w:t>
            </w:r>
            <w:r>
              <w:rPr>
                <w:color w:val="231F20"/>
                <w:spacing w:val="-4"/>
                <w:w w:val="110"/>
                <w:sz w:val="20"/>
              </w:rPr>
              <w:t>труд</w:t>
            </w:r>
          </w:p>
        </w:tc>
        <w:tc>
          <w:tcPr>
            <w:tcW w:w="2806" w:type="dxa"/>
          </w:tcPr>
          <w:p w14:paraId="66E158F2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E1E215D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3E90747">
            <w:pPr>
              <w:pStyle w:val="7"/>
              <w:spacing w:before="6"/>
              <w:rPr>
                <w:sz w:val="20"/>
              </w:rPr>
            </w:pPr>
          </w:p>
          <w:p w14:paraId="1DC8E51E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0DC4721C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02" w:type="dxa"/>
          </w:tcPr>
          <w:p w14:paraId="4B126623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26</w:t>
            </w:r>
          </w:p>
        </w:tc>
        <w:tc>
          <w:tcPr>
            <w:tcW w:w="2948" w:type="dxa"/>
          </w:tcPr>
          <w:p w14:paraId="216AB139">
            <w:pPr>
              <w:pStyle w:val="7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Большой.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кулисами. 250 лет Большому театру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150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w w:val="110"/>
                <w:sz w:val="20"/>
              </w:rPr>
              <w:t>России</w:t>
            </w:r>
          </w:p>
        </w:tc>
        <w:tc>
          <w:tcPr>
            <w:tcW w:w="1446" w:type="dxa"/>
          </w:tcPr>
          <w:p w14:paraId="4B80C5BE">
            <w:pPr>
              <w:pStyle w:val="7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6.04</w:t>
            </w:r>
          </w:p>
        </w:tc>
        <w:tc>
          <w:tcPr>
            <w:tcW w:w="4906" w:type="dxa"/>
          </w:tcPr>
          <w:p w14:paraId="262ED76D">
            <w:pPr>
              <w:pStyle w:val="7"/>
              <w:spacing w:before="67" w:line="249" w:lineRule="auto"/>
              <w:ind w:left="113" w:right="13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Русский театр — это не просто сцена и кули</w:t>
            </w:r>
            <w:r>
              <w:rPr>
                <w:color w:val="231F20"/>
                <w:w w:val="110"/>
                <w:sz w:val="20"/>
                <w:lang w:val="ru-RU"/>
              </w:rPr>
              <w:t>с</w:t>
            </w:r>
            <w:r>
              <w:rPr>
                <w:color w:val="231F20"/>
                <w:w w:val="110"/>
                <w:sz w:val="20"/>
              </w:rPr>
              <w:t xml:space="preserve">ы, это зеркало общества, отражающее эпохи, нравы и судьбы страны. Театр —семья разных профессий: декораторы, костюмеры, режиссеры, музыканты, дирижеры, гримеры и многие другие. Достижения русской театральной школы, вошедшие в мировую практику. Развитие школьных театров в </w:t>
            </w:r>
            <w:r>
              <w:rPr>
                <w:color w:val="231F20"/>
                <w:spacing w:val="-2"/>
                <w:w w:val="110"/>
                <w:sz w:val="20"/>
              </w:rPr>
              <w:t>России.</w:t>
            </w:r>
          </w:p>
          <w:p w14:paraId="6E0B3C6C">
            <w:pPr>
              <w:pStyle w:val="7"/>
              <w:spacing w:line="235" w:lineRule="auto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002179BF">
            <w:pPr>
              <w:pStyle w:val="7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F483C07">
            <w:pPr>
              <w:pStyle w:val="7"/>
              <w:spacing w:before="3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7EC6B37">
            <w:pPr>
              <w:pStyle w:val="7"/>
              <w:spacing w:before="6"/>
              <w:rPr>
                <w:sz w:val="20"/>
              </w:rPr>
            </w:pPr>
          </w:p>
          <w:p w14:paraId="73DA037B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3DE4AFD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12F228D0">
            <w:pPr>
              <w:pStyle w:val="7"/>
              <w:spacing w:before="106"/>
              <w:rPr>
                <w:sz w:val="20"/>
              </w:rPr>
            </w:pPr>
          </w:p>
          <w:p w14:paraId="6F147439">
            <w:pPr>
              <w:pStyle w:val="7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27</w:t>
            </w:r>
          </w:p>
        </w:tc>
        <w:tc>
          <w:tcPr>
            <w:tcW w:w="2948" w:type="dxa"/>
          </w:tcPr>
          <w:p w14:paraId="46D53888">
            <w:pPr>
              <w:pStyle w:val="7"/>
              <w:spacing w:before="1" w:line="249" w:lineRule="auto"/>
              <w:ind w:left="113" w:right="1058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справляться с волнением?</w:t>
            </w:r>
          </w:p>
        </w:tc>
        <w:tc>
          <w:tcPr>
            <w:tcW w:w="1446" w:type="dxa"/>
          </w:tcPr>
          <w:p w14:paraId="0E5B7897">
            <w:pPr>
              <w:pStyle w:val="7"/>
              <w:spacing w:before="106"/>
              <w:rPr>
                <w:sz w:val="20"/>
              </w:rPr>
            </w:pPr>
          </w:p>
          <w:p w14:paraId="662DEF07">
            <w:pPr>
              <w:pStyle w:val="7"/>
              <w:spacing w:before="1"/>
              <w:ind w:left="78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13.04</w:t>
            </w:r>
          </w:p>
        </w:tc>
        <w:tc>
          <w:tcPr>
            <w:tcW w:w="4906" w:type="dxa"/>
          </w:tcPr>
          <w:p w14:paraId="0B37C5E6">
            <w:pPr>
              <w:pStyle w:val="7"/>
              <w:spacing w:before="67" w:line="249" w:lineRule="auto"/>
              <w:ind w:left="112" w:right="2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</w:t>
            </w:r>
            <w:r>
              <w:rPr>
                <w:color w:val="231F20"/>
                <w:w w:val="110"/>
                <w:sz w:val="20"/>
                <w:lang w:val="ru-RU"/>
              </w:rPr>
              <w:t>с</w:t>
            </w:r>
            <w:r>
              <w:rPr>
                <w:color w:val="231F20"/>
                <w:w w:val="110"/>
                <w:sz w:val="20"/>
              </w:rPr>
              <w:t>ком здоровье. Какие полезные привычки положительно влияют на эмоциональное состояние? Как их сформировать и придер</w:t>
            </w:r>
            <w:r>
              <w:rPr>
                <w:color w:val="231F20"/>
                <w:spacing w:val="-2"/>
                <w:w w:val="110"/>
                <w:sz w:val="20"/>
              </w:rPr>
              <w:t>живаться?</w:t>
            </w:r>
          </w:p>
          <w:p w14:paraId="75AFC0AC">
            <w:pPr>
              <w:pStyle w:val="7"/>
              <w:spacing w:line="238" w:lineRule="exact"/>
              <w:ind w:left="112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21A6BC61">
            <w:pPr>
              <w:pStyle w:val="7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CCDCAAA">
            <w:pPr>
              <w:pStyle w:val="7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093A2A37">
      <w:pPr>
        <w:pStyle w:val="7"/>
        <w:jc w:val="center"/>
        <w:rPr>
          <w:sz w:val="20"/>
        </w:rPr>
        <w:sectPr>
          <w:footerReference r:id="rId10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8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40731B6E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2959F337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28</w:t>
            </w:r>
          </w:p>
        </w:tc>
        <w:tc>
          <w:tcPr>
            <w:tcW w:w="2948" w:type="dxa"/>
          </w:tcPr>
          <w:p w14:paraId="38CF2408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65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триумфа.</w:t>
            </w:r>
          </w:p>
          <w:p w14:paraId="7DA60FE2">
            <w:pPr>
              <w:pStyle w:val="7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космонавтики</w:t>
            </w:r>
          </w:p>
        </w:tc>
        <w:tc>
          <w:tcPr>
            <w:tcW w:w="1446" w:type="dxa"/>
          </w:tcPr>
          <w:p w14:paraId="7C465F83">
            <w:pPr>
              <w:pStyle w:val="7"/>
              <w:spacing w:before="6"/>
              <w:rPr>
                <w:sz w:val="20"/>
              </w:rPr>
            </w:pPr>
          </w:p>
          <w:p w14:paraId="32CB1548">
            <w:pPr>
              <w:pStyle w:val="7"/>
              <w:spacing w:before="1"/>
              <w:ind w:left="79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20.04</w:t>
            </w:r>
          </w:p>
        </w:tc>
        <w:tc>
          <w:tcPr>
            <w:tcW w:w="4906" w:type="dxa"/>
          </w:tcPr>
          <w:p w14:paraId="33FC4C30">
            <w:pPr>
              <w:pStyle w:val="7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пред- мет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национальной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гордости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мотивация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для будущих свершений отечественной космо- навтики. Труд конструкторов, инженеров, летчиков и других специалистов открывает для страны и всего человечества новые </w:t>
            </w:r>
            <w:r>
              <w:rPr>
                <w:color w:val="231F20"/>
                <w:spacing w:val="-2"/>
                <w:w w:val="110"/>
                <w:sz w:val="20"/>
              </w:rPr>
              <w:t>горизонты.</w:t>
            </w:r>
          </w:p>
          <w:p w14:paraId="7103AFE4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798499FC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F7396F5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3101BD85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575B5845">
            <w:pPr>
              <w:pStyle w:val="7"/>
              <w:spacing w:before="6"/>
              <w:rPr>
                <w:sz w:val="20"/>
              </w:rPr>
            </w:pPr>
          </w:p>
          <w:p w14:paraId="6656284E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29</w:t>
            </w:r>
          </w:p>
        </w:tc>
        <w:tc>
          <w:tcPr>
            <w:tcW w:w="2948" w:type="dxa"/>
          </w:tcPr>
          <w:p w14:paraId="53A81C89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Как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мусор</w:t>
            </w:r>
            <w:r>
              <w:rPr>
                <w:color w:val="231F20"/>
                <w:spacing w:val="-5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получает</w:t>
            </w:r>
          </w:p>
          <w:p w14:paraId="735B85D0">
            <w:pPr>
              <w:pStyle w:val="7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«вторую жизнь»? Технологии переработки</w:t>
            </w:r>
          </w:p>
        </w:tc>
        <w:tc>
          <w:tcPr>
            <w:tcW w:w="1446" w:type="dxa"/>
          </w:tcPr>
          <w:p w14:paraId="6D943503">
            <w:pPr>
              <w:pStyle w:val="7"/>
              <w:spacing w:before="1"/>
              <w:ind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27.04</w:t>
            </w:r>
          </w:p>
        </w:tc>
        <w:tc>
          <w:tcPr>
            <w:tcW w:w="4906" w:type="dxa"/>
          </w:tcPr>
          <w:p w14:paraId="711BF6A5">
            <w:pPr>
              <w:pStyle w:val="7"/>
              <w:spacing w:before="67" w:line="249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Состояние планеты — личная ответственность каждого человека. Почему об экологии должен заботиться каждый человек?</w:t>
            </w:r>
            <w:r>
              <w:rPr>
                <w:rFonts w:hint="default"/>
                <w:color w:val="231F20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      </w:r>
          </w:p>
        </w:tc>
        <w:tc>
          <w:tcPr>
            <w:tcW w:w="2806" w:type="dxa"/>
          </w:tcPr>
          <w:p w14:paraId="5D6E01EB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04C87D5">
            <w:pPr>
              <w:pStyle w:val="7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62F1A70">
            <w:pPr>
              <w:pStyle w:val="7"/>
              <w:spacing w:before="6"/>
              <w:rPr>
                <w:sz w:val="20"/>
              </w:rPr>
            </w:pPr>
          </w:p>
          <w:p w14:paraId="68160D1B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0C51B6E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6BC56A23">
            <w:pPr>
              <w:pStyle w:val="7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30</w:t>
            </w:r>
          </w:p>
        </w:tc>
        <w:tc>
          <w:tcPr>
            <w:tcW w:w="2948" w:type="dxa"/>
          </w:tcPr>
          <w:p w14:paraId="79C0D97D">
            <w:pPr>
              <w:pStyle w:val="7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значит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работать</w:t>
            </w:r>
          </w:p>
          <w:p w14:paraId="76647DA7">
            <w:pPr>
              <w:pStyle w:val="7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в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команде?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Сила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команды. </w:t>
            </w:r>
            <w:r>
              <w:rPr>
                <w:color w:val="231F20"/>
                <w:w w:val="110"/>
                <w:sz w:val="20"/>
              </w:rPr>
              <w:t>Ко Дню труда</w:t>
            </w:r>
          </w:p>
        </w:tc>
        <w:tc>
          <w:tcPr>
            <w:tcW w:w="1446" w:type="dxa"/>
          </w:tcPr>
          <w:p w14:paraId="7DDD01F6">
            <w:pPr>
              <w:pStyle w:val="7"/>
              <w:spacing w:before="1"/>
              <w:ind w:left="79" w:right="69"/>
              <w:jc w:val="both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4.05</w:t>
            </w:r>
          </w:p>
        </w:tc>
        <w:tc>
          <w:tcPr>
            <w:tcW w:w="4906" w:type="dxa"/>
          </w:tcPr>
          <w:p w14:paraId="1C625B08">
            <w:pPr>
              <w:pStyle w:val="7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Команда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это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друзья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единомышленники, где каждый вносит свой значимый вклад в общее дело и помогает добиться успеха.Развитие умения слышать друг друга и трудиться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вместе.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Умение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слышать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трудиться сообща, разделять успех и вместе переживать неудачу. Примеры коллективной работы в истории страны.</w:t>
            </w:r>
          </w:p>
          <w:p w14:paraId="044B0E30">
            <w:pPr>
              <w:pStyle w:val="7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</w:p>
        </w:tc>
        <w:tc>
          <w:tcPr>
            <w:tcW w:w="2806" w:type="dxa"/>
          </w:tcPr>
          <w:p w14:paraId="16CA49A2">
            <w:pPr>
              <w:pStyle w:val="7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D68E624">
            <w:pPr>
              <w:pStyle w:val="7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39E0B01C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  <w:shd w:val="clear" w:color="auto" w:fill="auto"/>
            <w:vAlign w:val="top"/>
          </w:tcPr>
          <w:p w14:paraId="592E088E">
            <w:pPr>
              <w:pStyle w:val="7"/>
              <w:spacing w:before="16"/>
              <w:rPr>
                <w:sz w:val="20"/>
              </w:rPr>
            </w:pPr>
          </w:p>
          <w:p w14:paraId="09B57DF0">
            <w:pPr>
              <w:pStyle w:val="7"/>
              <w:spacing w:before="1"/>
              <w:ind w:left="10" w:leftChars="0"/>
              <w:jc w:val="center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31</w:t>
            </w:r>
          </w:p>
        </w:tc>
        <w:tc>
          <w:tcPr>
            <w:tcW w:w="2948" w:type="dxa"/>
            <w:shd w:val="clear" w:color="auto" w:fill="auto"/>
            <w:vAlign w:val="top"/>
          </w:tcPr>
          <w:p w14:paraId="354D973E">
            <w:pPr>
              <w:pStyle w:val="7"/>
              <w:spacing w:before="126"/>
              <w:rPr>
                <w:sz w:val="20"/>
              </w:rPr>
            </w:pPr>
          </w:p>
          <w:p w14:paraId="30B746F7">
            <w:pPr>
              <w:pStyle w:val="7"/>
              <w:spacing w:before="1" w:line="249" w:lineRule="auto"/>
              <w:ind w:left="113" w:leftChars="0" w:right="1151" w:rightChars="0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w w:val="110"/>
                <w:sz w:val="20"/>
              </w:rPr>
              <w:t>Песни о войне. Ко</w:t>
            </w:r>
            <w:r>
              <w:rPr>
                <w:color w:val="231F20"/>
                <w:spacing w:val="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>
              <w:rPr>
                <w:color w:val="231F20"/>
                <w:spacing w:val="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</w:rPr>
              <w:t>Победы</w:t>
            </w:r>
          </w:p>
        </w:tc>
        <w:tc>
          <w:tcPr>
            <w:tcW w:w="1446" w:type="dxa"/>
            <w:shd w:val="clear" w:color="auto" w:fill="auto"/>
            <w:vAlign w:val="top"/>
          </w:tcPr>
          <w:p w14:paraId="25A5835C">
            <w:pPr>
              <w:pStyle w:val="7"/>
              <w:spacing w:before="16"/>
              <w:rPr>
                <w:sz w:val="20"/>
              </w:rPr>
            </w:pPr>
          </w:p>
          <w:p w14:paraId="629E9A07">
            <w:pPr>
              <w:pStyle w:val="7"/>
              <w:spacing w:before="1"/>
              <w:ind w:left="79" w:leftChars="0" w:right="69" w:rightChars="0"/>
              <w:jc w:val="both"/>
              <w:rPr>
                <w:rFonts w:hint="default"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rFonts w:hint="default" w:cstheme="minorBidi"/>
                <w:sz w:val="20"/>
                <w:szCs w:val="22"/>
                <w:lang w:val="ru-RU" w:eastAsia="en-US" w:bidi="ar-SA"/>
              </w:rPr>
              <w:t>18.05</w:t>
            </w:r>
          </w:p>
        </w:tc>
        <w:tc>
          <w:tcPr>
            <w:tcW w:w="4906" w:type="dxa"/>
            <w:shd w:val="clear" w:color="auto" w:fill="auto"/>
            <w:vAlign w:val="top"/>
          </w:tcPr>
          <w:p w14:paraId="65E8803A">
            <w:pPr>
              <w:pStyle w:val="7"/>
              <w:spacing w:before="67" w:line="252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Песня! Как она много значит в жизни каж- дого из нас, в судьбе своей страны. Песня была участницей многих великих сверше- ний.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ней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отразилась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история,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судьба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вели- кой страны. Влияние песни на чувство со- причастности истории народа, сохранение памяти о Великой Отечественной войне последующими поколениями.</w:t>
            </w:r>
          </w:p>
          <w:p w14:paraId="5E05494B">
            <w:pPr>
              <w:pStyle w:val="7"/>
              <w:spacing w:before="1" w:line="235" w:lineRule="auto"/>
              <w:ind w:left="113" w:leftChars="0"/>
              <w:rPr>
                <w:rFonts w:ascii="Century Gothic" w:hAnsi="Century Gothic" w:eastAsiaTheme="minorHAnsi" w:cstheme="minorBidi"/>
                <w:i/>
                <w:sz w:val="20"/>
                <w:szCs w:val="22"/>
                <w:lang w:val="ru-RU" w:eastAsia="en-US" w:bidi="ar-SA"/>
              </w:rPr>
            </w:pPr>
          </w:p>
        </w:tc>
        <w:tc>
          <w:tcPr>
            <w:tcW w:w="2806" w:type="dxa"/>
            <w:shd w:val="clear" w:color="auto" w:fill="auto"/>
            <w:vAlign w:val="top"/>
          </w:tcPr>
          <w:p w14:paraId="3F67A844">
            <w:pPr>
              <w:pStyle w:val="7"/>
              <w:spacing w:before="1" w:line="249" w:lineRule="auto"/>
              <w:ind w:left="113" w:right="736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195E600">
            <w:pPr>
              <w:pStyle w:val="7"/>
              <w:spacing w:before="1"/>
              <w:ind w:left="9" w:right="63"/>
              <w:jc w:val="center"/>
              <w:rPr>
                <w:color w:val="231F20"/>
                <w:spacing w:val="-2"/>
                <w:w w:val="110"/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4FACE2E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602" w:type="dxa"/>
            <w:shd w:val="clear" w:color="auto" w:fill="auto"/>
            <w:vAlign w:val="top"/>
          </w:tcPr>
          <w:p w14:paraId="45F9A003">
            <w:pPr>
              <w:pStyle w:val="7"/>
              <w:spacing w:before="1"/>
              <w:ind w:left="10" w:leftChars="0" w:right="1" w:rightChars="0"/>
              <w:jc w:val="center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32</w:t>
            </w:r>
          </w:p>
        </w:tc>
        <w:tc>
          <w:tcPr>
            <w:tcW w:w="2948" w:type="dxa"/>
            <w:shd w:val="clear" w:color="auto" w:fill="auto"/>
            <w:vAlign w:val="top"/>
          </w:tcPr>
          <w:p w14:paraId="0216ECEE">
            <w:pPr>
              <w:pStyle w:val="7"/>
              <w:spacing w:before="1" w:line="249" w:lineRule="auto"/>
              <w:ind w:left="113" w:leftChars="0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w w:val="110"/>
                <w:sz w:val="20"/>
              </w:rPr>
              <w:t>Ценности,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которые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нас </w:t>
            </w:r>
            <w:r>
              <w:rPr>
                <w:color w:val="231F20"/>
                <w:spacing w:val="-2"/>
                <w:w w:val="110"/>
                <w:sz w:val="20"/>
              </w:rPr>
              <w:t>объединяют</w:t>
            </w:r>
          </w:p>
        </w:tc>
        <w:tc>
          <w:tcPr>
            <w:tcW w:w="1446" w:type="dxa"/>
            <w:shd w:val="clear" w:color="auto" w:fill="auto"/>
            <w:vAlign w:val="top"/>
          </w:tcPr>
          <w:p w14:paraId="5CB5A894">
            <w:pPr>
              <w:pStyle w:val="7"/>
              <w:spacing w:before="1"/>
              <w:ind w:right="69" w:rightChars="0"/>
              <w:jc w:val="center"/>
              <w:rPr>
                <w:rFonts w:hint="default"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rFonts w:hint="default" w:cstheme="minorBidi"/>
                <w:sz w:val="20"/>
                <w:szCs w:val="22"/>
                <w:lang w:val="ru-RU" w:eastAsia="en-US" w:bidi="ar-SA"/>
              </w:rPr>
              <w:t>25.05</w:t>
            </w:r>
          </w:p>
        </w:tc>
        <w:tc>
          <w:tcPr>
            <w:tcW w:w="4906" w:type="dxa"/>
            <w:shd w:val="clear" w:color="auto" w:fill="auto"/>
            <w:vAlign w:val="top"/>
          </w:tcPr>
          <w:p w14:paraId="03576F1D">
            <w:pPr>
              <w:pStyle w:val="7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Занятие проходит по итогам всех занятий года. Ценности — это ориентир, который помогает поступать правильно и ответствен- но. Традиционные ценности помогают чув- ствовать себя частью народа, способствуют укреплению общества и развитию страны.Следование ценностям помогает человеку развиваться и достигать успеха. Уникаль- ность каждого человека и опыт разных поколений обогащают общество, но только в сочетании с единством, взаимопомощью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уважением друг к другу существует сильный и сплоченный народ.</w:t>
            </w:r>
          </w:p>
          <w:p w14:paraId="06E98859">
            <w:pPr>
              <w:pStyle w:val="7"/>
              <w:spacing w:line="235" w:lineRule="auto"/>
              <w:ind w:left="113" w:leftChars="0"/>
              <w:rPr>
                <w:rFonts w:ascii="Century Gothic" w:hAnsi="Century Gothic" w:eastAsiaTheme="minorHAnsi" w:cstheme="minorBidi"/>
                <w:i/>
                <w:sz w:val="20"/>
                <w:szCs w:val="22"/>
                <w:lang w:val="ru-RU" w:eastAsia="en-US" w:bidi="ar-SA"/>
              </w:rPr>
            </w:pPr>
          </w:p>
        </w:tc>
        <w:tc>
          <w:tcPr>
            <w:tcW w:w="2806" w:type="dxa"/>
            <w:shd w:val="clear" w:color="auto" w:fill="auto"/>
            <w:vAlign w:val="top"/>
          </w:tcPr>
          <w:p w14:paraId="6AC2BB3A">
            <w:pPr>
              <w:pStyle w:val="7"/>
              <w:spacing w:before="1" w:line="249" w:lineRule="auto"/>
              <w:ind w:left="112" w:right="736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  <w:r>
              <w:rPr>
                <w:rFonts w:hint="default"/>
                <w:color w:val="231F20"/>
                <w:spacing w:val="-2"/>
                <w:w w:val="110"/>
                <w:sz w:val="20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  <w:shd w:val="clear" w:color="auto" w:fill="auto"/>
            <w:vAlign w:val="top"/>
          </w:tcPr>
          <w:p w14:paraId="4C9C3A21">
            <w:pPr>
              <w:pStyle w:val="7"/>
              <w:spacing w:before="1"/>
              <w:ind w:left="9" w:leftChars="0" w:right="63" w:rightChars="0"/>
              <w:jc w:val="center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64408C3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02" w:type="dxa"/>
            <w:shd w:val="clear" w:color="auto" w:fill="auto"/>
            <w:vAlign w:val="top"/>
          </w:tcPr>
          <w:p w14:paraId="34B1CA9A">
            <w:pPr>
              <w:pStyle w:val="7"/>
              <w:spacing w:before="1"/>
              <w:ind w:left="10" w:leftChars="0" w:right="1" w:rightChars="0"/>
              <w:jc w:val="center"/>
              <w:rPr>
                <w:color w:val="231F20"/>
                <w:spacing w:val="-5"/>
                <w:w w:val="110"/>
                <w:sz w:val="20"/>
              </w:rPr>
            </w:pPr>
          </w:p>
        </w:tc>
        <w:tc>
          <w:tcPr>
            <w:tcW w:w="2948" w:type="dxa"/>
            <w:shd w:val="clear" w:color="auto" w:fill="auto"/>
            <w:vAlign w:val="top"/>
          </w:tcPr>
          <w:p w14:paraId="607A1AFF">
            <w:pPr>
              <w:pStyle w:val="7"/>
              <w:spacing w:before="67" w:line="249" w:lineRule="auto"/>
              <w:ind w:right="710" w:rightChars="0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w w:val="105"/>
                <w:sz w:val="20"/>
              </w:rPr>
              <w:t>ОБЩЕЕ КОЛИЧЕСТВО ЧАСОВ ПО ПРОГРАММЕ</w:t>
            </w:r>
          </w:p>
        </w:tc>
        <w:tc>
          <w:tcPr>
            <w:tcW w:w="1446" w:type="dxa"/>
            <w:shd w:val="clear" w:color="auto" w:fill="auto"/>
            <w:vAlign w:val="top"/>
          </w:tcPr>
          <w:p w14:paraId="48BE8815">
            <w:pPr>
              <w:pStyle w:val="7"/>
              <w:spacing w:before="187"/>
              <w:ind w:left="9" w:leftChars="0"/>
              <w:jc w:val="center"/>
              <w:rPr>
                <w:rFonts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32</w:t>
            </w:r>
          </w:p>
        </w:tc>
        <w:tc>
          <w:tcPr>
            <w:tcW w:w="4906" w:type="dxa"/>
            <w:shd w:val="clear" w:color="auto" w:fill="auto"/>
            <w:vAlign w:val="top"/>
          </w:tcPr>
          <w:p w14:paraId="6271607C">
            <w:pPr>
              <w:pStyle w:val="7"/>
              <w:spacing w:line="235" w:lineRule="auto"/>
              <w:ind w:left="113" w:leftChars="0"/>
              <w:rPr>
                <w:rFonts w:ascii="Century Gothic" w:hAnsi="Century Gothic"/>
                <w:i/>
                <w:color w:val="231F20"/>
                <w:sz w:val="20"/>
              </w:rPr>
            </w:pPr>
          </w:p>
        </w:tc>
        <w:tc>
          <w:tcPr>
            <w:tcW w:w="2806" w:type="dxa"/>
            <w:shd w:val="clear" w:color="auto" w:fill="auto"/>
            <w:vAlign w:val="top"/>
          </w:tcPr>
          <w:p w14:paraId="6B5E3E97">
            <w:pPr>
              <w:pStyle w:val="7"/>
              <w:spacing w:before="3" w:line="249" w:lineRule="auto"/>
              <w:ind w:left="112" w:leftChars="0"/>
              <w:rPr>
                <w:color w:val="231F20"/>
                <w:w w:val="110"/>
                <w:sz w:val="20"/>
              </w:rPr>
            </w:pPr>
          </w:p>
        </w:tc>
        <w:tc>
          <w:tcPr>
            <w:tcW w:w="2681" w:type="dxa"/>
            <w:shd w:val="clear" w:color="auto" w:fill="auto"/>
            <w:vAlign w:val="top"/>
          </w:tcPr>
          <w:p w14:paraId="49D35E3F">
            <w:pPr>
              <w:pStyle w:val="7"/>
              <w:spacing w:before="1"/>
              <w:ind w:left="9" w:leftChars="0" w:right="63" w:rightChars="0"/>
              <w:jc w:val="center"/>
              <w:rPr>
                <w:color w:val="231F20"/>
                <w:spacing w:val="-2"/>
                <w:w w:val="110"/>
                <w:sz w:val="20"/>
              </w:rPr>
            </w:pPr>
          </w:p>
        </w:tc>
      </w:tr>
    </w:tbl>
    <w:p w14:paraId="61C9933D">
      <w:pPr>
        <w:pStyle w:val="7"/>
        <w:jc w:val="center"/>
        <w:rPr>
          <w:sz w:val="20"/>
        </w:rPr>
        <w:sectPr>
          <w:footerReference r:id="rId11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p w14:paraId="5222A422">
      <w:pPr>
        <w:rPr>
          <w:rFonts w:ascii="Times New Roman" w:hAnsi="Times New Roman" w:eastAsia="Calibri" w:cs="Times New Roman"/>
          <w:color w:val="000000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CC"/>
    <w:family w:val="script"/>
    <w:pitch w:val="default"/>
    <w:sig w:usb0="00000287" w:usb1="00000013" w:usb2="00000000" w:usb3="00000000" w:csb0="2000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D4FE1">
    <w:pPr>
      <w:pStyle w:val="6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3602355</wp:posOffset>
              </wp:positionH>
              <wp:positionV relativeFrom="page">
                <wp:posOffset>10098405</wp:posOffset>
              </wp:positionV>
              <wp:extent cx="229235" cy="194310"/>
              <wp:effectExtent l="0" t="0" r="0" b="0"/>
              <wp:wrapNone/>
              <wp:docPr id="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B5230">
                          <w:pPr>
                            <w:pStyle w:val="6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t>20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26" o:spt="202" type="#_x0000_t202" style="position:absolute;left:0pt;margin-left:283.65pt;margin-top:795.15pt;height:15.3pt;width:18.05pt;mso-position-horizontal-relative:page;mso-position-vertical-relative:page;z-index:-251655168;mso-width-relative:page;mso-height-relative:page;" filled="f" stroked="f" coordsize="21600,21600" o:gfxdata="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VO6zN2wAAAA0BAAAPAAAAAAAAAAEAIAAAACIAAABkcnMvZG93bnJldi54bWxQSwECFAAUAAAA&#10;CACHTuJAVFFmSr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FEB5230">
                    <w:pPr>
                      <w:pStyle w:val="6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t>20</w: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B1EA9">
    <w:pPr>
      <w:pStyle w:val="6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3602355</wp:posOffset>
              </wp:positionH>
              <wp:positionV relativeFrom="page">
                <wp:posOffset>10098405</wp:posOffset>
              </wp:positionV>
              <wp:extent cx="229235" cy="194310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08FD34">
                          <w:pPr>
                            <w:pStyle w:val="6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t>20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26" o:spt="202" type="#_x0000_t202" style="position:absolute;left:0pt;margin-left:283.65pt;margin-top:795.15pt;height:15.3pt;width:18.05pt;mso-position-horizontal-relative:page;mso-position-vertical-relative:page;z-index:-251656192;mso-width-relative:page;mso-height-relative:page;" filled="f" stroked="f" coordsize="21600,21600" o:gfxdata="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lTuszdsAAAANAQAADwAAAAAAAAABACAAAAAiAAAAZHJzL2Rvd25yZXYueG1sUEsBAhQAFAAA&#10;AAgAh07iQI27IAKzAQAAdQ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08FD34">
                    <w:pPr>
                      <w:pStyle w:val="6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t>20</w: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9A31E">
    <w:pPr>
      <w:pStyle w:val="6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EC51F">
    <w:pPr>
      <w:pStyle w:val="6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AB09F">
    <w:pPr>
      <w:pStyle w:val="6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31E52">
    <w:pPr>
      <w:pStyle w:val="6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C1929">
    <w:pPr>
      <w:pStyle w:val="6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B31640"/>
    <w:multiLevelType w:val="multilevel"/>
    <w:tmpl w:val="6EB31640"/>
    <w:lvl w:ilvl="0" w:tentative="0">
      <w:start w:val="1"/>
      <w:numFmt w:val="decimal"/>
      <w:lvlText w:val="%1."/>
      <w:lvlJc w:val="left"/>
      <w:pPr>
        <w:ind w:left="682" w:hanging="291"/>
        <w:jc w:val="righ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3"/>
        <w:w w:val="72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1">
    <w:nsid w:val="7ED0546A"/>
    <w:multiLevelType w:val="multilevel"/>
    <w:tmpl w:val="7ED0546A"/>
    <w:lvl w:ilvl="0" w:tentative="0">
      <w:start w:val="0"/>
      <w:numFmt w:val="bullet"/>
      <w:lvlText w:val="●"/>
      <w:lvlJc w:val="left"/>
      <w:pPr>
        <w:ind w:left="690" w:hanging="265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99"/>
    <w:rsid w:val="002A1C99"/>
    <w:rsid w:val="00A377AC"/>
    <w:rsid w:val="00A72E88"/>
    <w:rsid w:val="1AAA1F63"/>
    <w:rsid w:val="2CA06FB7"/>
    <w:rsid w:val="379028D2"/>
    <w:rsid w:val="37BB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="38"/>
      <w:ind w:left="144"/>
      <w:outlineLvl w:val="0"/>
    </w:pPr>
    <w:rPr>
      <w:rFonts w:ascii="Comic Sans MS" w:hAnsi="Comic Sans MS" w:eastAsia="Comic Sans MS" w:cs="Comic Sans MS"/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ind w:left="425"/>
      <w:outlineLvl w:val="1"/>
    </w:pPr>
    <w:rPr>
      <w:rFonts w:ascii="Tahoma" w:hAnsi="Tahoma" w:eastAsia="Tahoma" w:cs="Tahoma"/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41" w:firstLine="283"/>
      <w:jc w:val="both"/>
    </w:pPr>
    <w:rPr>
      <w:sz w:val="24"/>
      <w:szCs w:val="24"/>
    </w:rPr>
  </w:style>
  <w:style w:type="paragraph" w:customStyle="1" w:styleId="7">
    <w:name w:val="Table Paragraph"/>
    <w:basedOn w:val="1"/>
    <w:qFormat/>
    <w:uiPriority w:val="1"/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75"/>
      <w:ind w:left="689" w:hanging="264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167</Words>
  <Characters>955</Characters>
  <Lines>7</Lines>
  <Paragraphs>2</Paragraphs>
  <TotalTime>0</TotalTime>
  <ScaleCrop>false</ScaleCrop>
  <LinksUpToDate>false</LinksUpToDate>
  <CharactersWithSpaces>1120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2025-10-03T05:13:00Z</dcterms:created>
  <dc:creator>Учительская</dc:creator>
  <cp:lastModifiedBy>Андрей</cp:lastModifiedBy>
  <dcterms:modified xsi:type="dcterms:W3CDTF">2025-10-05T08:12:33Z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85FA5082195242E88073DAC0AF234741_12</vt:lpwstr>
  </property>
</Properties>
</file>